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222" w:rsidRPr="008935EB" w:rsidRDefault="00452222" w:rsidP="008935EB">
      <w:pPr>
        <w:spacing w:before="0" w:after="0"/>
        <w:rPr>
          <w:rFonts w:eastAsia="Calibri" w:cs="Arial"/>
          <w:b/>
          <w:color w:val="1F497D"/>
          <w:sz w:val="36"/>
          <w:szCs w:val="36"/>
          <w:lang w:val="en-US"/>
        </w:rPr>
      </w:pPr>
      <w:r w:rsidRPr="008935EB">
        <w:rPr>
          <w:rFonts w:eastAsia="Calibri" w:cs="Arial"/>
          <w:b/>
          <w:color w:val="1F497D"/>
          <w:sz w:val="36"/>
          <w:szCs w:val="36"/>
          <w:lang w:val="en-US"/>
        </w:rPr>
        <w:t>Glossary of Data Terms</w:t>
      </w:r>
    </w:p>
    <w:p w:rsidR="00452222" w:rsidRPr="008935EB" w:rsidRDefault="00452222" w:rsidP="008935EB">
      <w:pPr>
        <w:spacing w:before="0" w:after="0"/>
        <w:rPr>
          <w:rFonts w:eastAsia="Calibri" w:cs="Arial"/>
          <w:sz w:val="24"/>
          <w:lang w:val="en-US"/>
        </w:rPr>
      </w:pPr>
    </w:p>
    <w:p w:rsidR="00452222" w:rsidRPr="006A0FBB" w:rsidRDefault="00452222" w:rsidP="00705418">
      <w:pPr>
        <w:spacing w:before="0" w:after="0"/>
        <w:rPr>
          <w:rFonts w:eastAsia="Calibri" w:cs="Arial"/>
          <w:sz w:val="24"/>
          <w:lang w:val="en-NZ"/>
        </w:rPr>
      </w:pPr>
      <w:r w:rsidRPr="006A0FBB">
        <w:rPr>
          <w:rFonts w:eastAsia="Calibri" w:cs="Arial"/>
          <w:b/>
          <w:sz w:val="24"/>
          <w:lang w:val="en-NZ"/>
        </w:rPr>
        <w:t>Access</w:t>
      </w:r>
      <w:r w:rsidR="006A0FBB" w:rsidRPr="006A0FBB">
        <w:rPr>
          <w:rFonts w:eastAsia="Calibri" w:cs="Arial"/>
          <w:b/>
          <w:sz w:val="24"/>
          <w:lang w:val="en-NZ"/>
        </w:rPr>
        <w:t xml:space="preserve"> - </w:t>
      </w:r>
      <w:r w:rsidRPr="006A0FBB">
        <w:rPr>
          <w:rFonts w:eastAsia="Calibri" w:cs="Arial"/>
          <w:sz w:val="24"/>
          <w:lang w:val="en-NZ"/>
        </w:rPr>
        <w:t>The process of retrieving data from the evidential database.</w:t>
      </w:r>
    </w:p>
    <w:p w:rsidR="00452222" w:rsidRPr="008935EB" w:rsidRDefault="00452222" w:rsidP="008935EB">
      <w:pPr>
        <w:spacing w:before="0" w:after="0"/>
        <w:rPr>
          <w:rFonts w:eastAsia="Calibri" w:cs="Arial"/>
          <w:b/>
          <w:sz w:val="24"/>
          <w:lang w:val="en-NZ"/>
        </w:rPr>
      </w:pPr>
    </w:p>
    <w:p w:rsidR="00452222" w:rsidRPr="006A0FBB" w:rsidRDefault="00452222" w:rsidP="00705418">
      <w:pPr>
        <w:spacing w:before="0" w:after="0"/>
        <w:rPr>
          <w:rFonts w:eastAsia="Calibri" w:cs="Arial"/>
          <w:sz w:val="24"/>
          <w:lang w:val="en-NZ"/>
        </w:rPr>
      </w:pPr>
      <w:r w:rsidRPr="006A0FBB">
        <w:rPr>
          <w:rFonts w:eastAsia="Calibri" w:cs="Arial"/>
          <w:b/>
          <w:sz w:val="24"/>
          <w:lang w:val="en-NZ"/>
        </w:rPr>
        <w:t>Analytical Data Tool</w:t>
      </w:r>
      <w:r w:rsidR="006A0FBB" w:rsidRPr="006A0FBB">
        <w:rPr>
          <w:rFonts w:eastAsia="Calibri" w:cs="Arial"/>
          <w:b/>
          <w:sz w:val="24"/>
          <w:lang w:val="en-NZ"/>
        </w:rPr>
        <w:t xml:space="preserve"> - </w:t>
      </w:r>
      <w:r w:rsidRPr="006A0FBB">
        <w:rPr>
          <w:rFonts w:eastAsia="Calibri" w:cs="Arial"/>
          <w:sz w:val="24"/>
          <w:lang w:val="en-NZ"/>
        </w:rPr>
        <w:t>Software that provides analysis of data through the connection of data sources (e.g.</w:t>
      </w:r>
      <w:r w:rsidR="00903D80" w:rsidRPr="006A0FBB">
        <w:rPr>
          <w:rFonts w:eastAsia="Calibri" w:cs="Arial"/>
          <w:sz w:val="24"/>
          <w:lang w:val="en-NZ"/>
        </w:rPr>
        <w:t>,</w:t>
      </w:r>
      <w:r w:rsidRPr="006A0FBB">
        <w:rPr>
          <w:rFonts w:eastAsia="Calibri" w:cs="Arial"/>
          <w:sz w:val="24"/>
          <w:lang w:val="en-NZ"/>
        </w:rPr>
        <w:t xml:space="preserve"> SPSS, Excel, Fathom).</w:t>
      </w:r>
    </w:p>
    <w:p w:rsidR="00452222" w:rsidRPr="008935EB" w:rsidRDefault="00452222" w:rsidP="008935EB">
      <w:pPr>
        <w:spacing w:before="0" w:after="0"/>
        <w:rPr>
          <w:rFonts w:eastAsia="Calibri" w:cs="Arial"/>
          <w:sz w:val="24"/>
          <w:lang w:val="en-US"/>
        </w:rPr>
      </w:pPr>
    </w:p>
    <w:p w:rsidR="00452222" w:rsidRPr="006A0FBB" w:rsidRDefault="00452222" w:rsidP="00705418">
      <w:pPr>
        <w:spacing w:before="0" w:after="0"/>
        <w:rPr>
          <w:rFonts w:eastAsia="Calibri" w:cs="Arial"/>
          <w:bCs/>
          <w:sz w:val="24"/>
          <w:lang w:val="en-NZ"/>
        </w:rPr>
      </w:pPr>
      <w:r w:rsidRPr="006A0FBB">
        <w:rPr>
          <w:rFonts w:eastAsia="Calibri" w:cs="Arial"/>
          <w:b/>
          <w:bCs/>
          <w:sz w:val="24"/>
          <w:lang w:val="en-NZ"/>
        </w:rPr>
        <w:t>Analysis</w:t>
      </w:r>
      <w:r w:rsidR="006A0FBB" w:rsidRPr="006A0FBB">
        <w:rPr>
          <w:rFonts w:eastAsia="Calibri" w:cs="Arial"/>
          <w:b/>
          <w:bCs/>
          <w:sz w:val="24"/>
          <w:lang w:val="en-NZ"/>
        </w:rPr>
        <w:t xml:space="preserve"> - </w:t>
      </w:r>
      <w:r w:rsidRPr="006A0FBB">
        <w:rPr>
          <w:rFonts w:eastAsia="Calibri" w:cs="Arial"/>
          <w:bCs/>
          <w:sz w:val="24"/>
          <w:lang w:val="en-NZ"/>
        </w:rPr>
        <w:t>A detailed examination of data and evidence intended to answer a question or reveal something.</w:t>
      </w:r>
    </w:p>
    <w:p w:rsidR="00452222" w:rsidRPr="008935EB" w:rsidRDefault="00452222" w:rsidP="008935EB">
      <w:pPr>
        <w:spacing w:before="0" w:after="0"/>
        <w:rPr>
          <w:rFonts w:eastAsia="Calibri" w:cs="Arial"/>
          <w:bCs/>
          <w:sz w:val="24"/>
          <w:lang w:val="en-NZ"/>
        </w:rPr>
      </w:pPr>
    </w:p>
    <w:p w:rsidR="00452222" w:rsidRPr="006A0FBB" w:rsidRDefault="00452222" w:rsidP="00705418">
      <w:pPr>
        <w:spacing w:before="0" w:after="0"/>
        <w:rPr>
          <w:rFonts w:eastAsia="Calibri" w:cs="Arial"/>
          <w:bCs/>
          <w:sz w:val="24"/>
          <w:lang w:val="en-NZ"/>
        </w:rPr>
      </w:pPr>
      <w:r w:rsidRPr="006A0FBB">
        <w:rPr>
          <w:rFonts w:eastAsia="Calibri" w:cs="Arial"/>
          <w:b/>
          <w:bCs/>
          <w:sz w:val="24"/>
          <w:lang w:val="en-NZ"/>
        </w:rPr>
        <w:t>Aggregation</w:t>
      </w:r>
      <w:r w:rsidR="006A0FBB" w:rsidRPr="006A0FBB">
        <w:rPr>
          <w:rFonts w:eastAsia="Calibri" w:cs="Arial"/>
          <w:b/>
          <w:bCs/>
          <w:sz w:val="24"/>
          <w:lang w:val="en-NZ"/>
        </w:rPr>
        <w:t xml:space="preserve"> - </w:t>
      </w:r>
      <w:r w:rsidRPr="006A0FBB">
        <w:rPr>
          <w:rFonts w:eastAsia="Calibri" w:cs="Arial"/>
          <w:bCs/>
          <w:sz w:val="24"/>
          <w:lang w:val="en-NZ"/>
        </w:rPr>
        <w:t xml:space="preserve">A number of measures made into one. </w:t>
      </w:r>
    </w:p>
    <w:p w:rsidR="00452222" w:rsidRPr="008935EB" w:rsidRDefault="00452222" w:rsidP="008935EB">
      <w:pPr>
        <w:spacing w:before="0" w:after="0"/>
        <w:rPr>
          <w:rFonts w:eastAsia="Calibri" w:cs="Arial"/>
          <w:bCs/>
          <w:sz w:val="24"/>
          <w:lang w:val="en-NZ"/>
        </w:rPr>
      </w:pPr>
    </w:p>
    <w:p w:rsidR="00452222" w:rsidRPr="006A0FBB" w:rsidRDefault="00452222" w:rsidP="00705418">
      <w:pPr>
        <w:spacing w:before="0" w:after="0"/>
        <w:rPr>
          <w:rFonts w:eastAsia="Calibri" w:cs="Arial"/>
          <w:sz w:val="24"/>
          <w:lang w:val="en-NZ"/>
        </w:rPr>
      </w:pPr>
      <w:r w:rsidRPr="006A0FBB">
        <w:rPr>
          <w:rFonts w:eastAsia="Calibri" w:cs="Arial"/>
          <w:b/>
          <w:sz w:val="24"/>
          <w:lang w:val="en-NZ"/>
        </w:rPr>
        <w:t>Attribute</w:t>
      </w:r>
      <w:r w:rsidR="006A0FBB" w:rsidRPr="006A0FBB">
        <w:rPr>
          <w:rFonts w:eastAsia="Calibri" w:cs="Arial"/>
          <w:b/>
          <w:sz w:val="24"/>
          <w:lang w:val="en-NZ"/>
        </w:rPr>
        <w:t xml:space="preserve"> - </w:t>
      </w:r>
      <w:r w:rsidRPr="006A0FBB">
        <w:rPr>
          <w:rFonts w:eastAsia="Calibri" w:cs="Arial"/>
          <w:sz w:val="24"/>
          <w:lang w:val="en-NZ"/>
        </w:rPr>
        <w:t xml:space="preserve">Otherwise known as a field. </w:t>
      </w:r>
      <w:proofErr w:type="gramStart"/>
      <w:r w:rsidRPr="006A0FBB">
        <w:rPr>
          <w:rFonts w:eastAsia="Calibri" w:cs="Arial"/>
          <w:sz w:val="24"/>
          <w:lang w:val="en-NZ"/>
        </w:rPr>
        <w:t>A characteristic of an entity, such as name, gender or ethnicity.</w:t>
      </w:r>
      <w:proofErr w:type="gramEnd"/>
    </w:p>
    <w:p w:rsidR="00452222" w:rsidRPr="008935EB" w:rsidRDefault="00452222" w:rsidP="008935EB">
      <w:pPr>
        <w:spacing w:before="0" w:after="0"/>
        <w:rPr>
          <w:rFonts w:eastAsia="Calibri" w:cs="Arial"/>
          <w:bCs/>
          <w:sz w:val="24"/>
          <w:lang w:val="en-NZ"/>
        </w:rPr>
      </w:pPr>
    </w:p>
    <w:p w:rsidR="00452222" w:rsidRPr="006A0FBB" w:rsidRDefault="00452222" w:rsidP="00705418">
      <w:pPr>
        <w:spacing w:before="0" w:after="0"/>
        <w:rPr>
          <w:rFonts w:eastAsia="Calibri" w:cs="Arial"/>
          <w:sz w:val="24"/>
          <w:lang w:val="en-NZ"/>
        </w:rPr>
      </w:pPr>
      <w:r w:rsidRPr="006A0FBB">
        <w:rPr>
          <w:rFonts w:eastAsia="Calibri" w:cs="Arial"/>
          <w:b/>
          <w:sz w:val="24"/>
          <w:lang w:val="en-NZ"/>
        </w:rPr>
        <w:t>Attribute Specification</w:t>
      </w:r>
      <w:r w:rsidR="006A0FBB" w:rsidRPr="006A0FBB">
        <w:rPr>
          <w:rFonts w:eastAsia="Calibri" w:cs="Arial"/>
          <w:b/>
          <w:sz w:val="24"/>
          <w:lang w:val="en-NZ"/>
        </w:rPr>
        <w:t xml:space="preserve"> - </w:t>
      </w:r>
      <w:r w:rsidRPr="006A0FBB">
        <w:rPr>
          <w:rFonts w:eastAsia="Calibri" w:cs="Arial"/>
          <w:sz w:val="24"/>
          <w:lang w:val="en-NZ"/>
        </w:rPr>
        <w:t>Specifications that control the kind of information that can be entered into the attribute, such as data type (e.g.</w:t>
      </w:r>
      <w:r w:rsidR="00E41B8C" w:rsidRPr="006A0FBB">
        <w:rPr>
          <w:rFonts w:eastAsia="Calibri" w:cs="Arial"/>
          <w:sz w:val="24"/>
          <w:lang w:val="en-NZ"/>
        </w:rPr>
        <w:t>,</w:t>
      </w:r>
      <w:r w:rsidRPr="006A0FBB">
        <w:rPr>
          <w:rFonts w:eastAsia="Calibri" w:cs="Arial"/>
          <w:sz w:val="24"/>
          <w:lang w:val="en-NZ"/>
        </w:rPr>
        <w:t xml:space="preserve"> number, text, date) or properties (e.g.</w:t>
      </w:r>
      <w:r w:rsidR="00E41B8C" w:rsidRPr="006A0FBB">
        <w:rPr>
          <w:rFonts w:eastAsia="Calibri" w:cs="Arial"/>
          <w:sz w:val="24"/>
          <w:lang w:val="en-NZ"/>
        </w:rPr>
        <w:t>,</w:t>
      </w:r>
      <w:r w:rsidRPr="006A0FBB">
        <w:rPr>
          <w:rFonts w:eastAsia="Calibri" w:cs="Arial"/>
          <w:sz w:val="24"/>
          <w:lang w:val="en-NZ"/>
        </w:rPr>
        <w:t xml:space="preserve"> field size, format, and validation rule).</w:t>
      </w:r>
    </w:p>
    <w:p w:rsidR="00452222" w:rsidRPr="008935EB" w:rsidRDefault="00452222" w:rsidP="008935EB">
      <w:pPr>
        <w:spacing w:before="0" w:after="0"/>
        <w:rPr>
          <w:rFonts w:eastAsia="Calibri" w:cs="Arial"/>
          <w:bCs/>
          <w:sz w:val="24"/>
          <w:lang w:val="en-NZ"/>
        </w:rPr>
      </w:pPr>
    </w:p>
    <w:p w:rsidR="00452222" w:rsidRPr="006A0FBB" w:rsidRDefault="00452222" w:rsidP="00705418">
      <w:pPr>
        <w:spacing w:before="0" w:after="0"/>
        <w:rPr>
          <w:rFonts w:eastAsia="Calibri" w:cs="Arial"/>
          <w:sz w:val="24"/>
          <w:lang w:val="en-NZ"/>
        </w:rPr>
      </w:pPr>
      <w:r w:rsidRPr="006A0FBB">
        <w:rPr>
          <w:rFonts w:eastAsia="Calibri" w:cs="Arial"/>
          <w:b/>
          <w:sz w:val="24"/>
          <w:lang w:val="en-NZ"/>
        </w:rPr>
        <w:t>Benchmark</w:t>
      </w:r>
      <w:r w:rsidR="006A0FBB" w:rsidRPr="006A0FBB">
        <w:rPr>
          <w:rFonts w:eastAsia="Calibri" w:cs="Arial"/>
          <w:b/>
          <w:sz w:val="24"/>
          <w:lang w:val="en-NZ"/>
        </w:rPr>
        <w:t xml:space="preserve"> - </w:t>
      </w:r>
      <w:r w:rsidRPr="006A0FBB">
        <w:rPr>
          <w:rFonts w:eastAsia="Calibri" w:cs="Arial"/>
          <w:sz w:val="24"/>
          <w:lang w:val="en-NZ"/>
        </w:rPr>
        <w:t>A specific statement of knowledge and skills within a content area’s continuum that a student must possess to demonstrate a level of progress toward mastery of a standard.</w:t>
      </w:r>
    </w:p>
    <w:p w:rsidR="00452222" w:rsidRPr="008935EB" w:rsidRDefault="00452222" w:rsidP="008935EB">
      <w:pPr>
        <w:spacing w:before="0" w:after="0"/>
        <w:ind w:left="-360"/>
        <w:rPr>
          <w:rFonts w:eastAsia="Calibri" w:cs="Arial"/>
          <w:bCs/>
          <w:sz w:val="24"/>
          <w:lang w:val="en-NZ"/>
        </w:rPr>
      </w:pPr>
    </w:p>
    <w:p w:rsidR="00452222" w:rsidRPr="006A0FBB" w:rsidRDefault="00452222" w:rsidP="00705418">
      <w:pPr>
        <w:spacing w:before="0" w:after="0"/>
        <w:rPr>
          <w:rFonts w:eastAsia="Calibri" w:cs="Arial"/>
          <w:sz w:val="24"/>
          <w:lang w:val="en-US"/>
        </w:rPr>
      </w:pPr>
      <w:proofErr w:type="gramStart"/>
      <w:r w:rsidRPr="006A0FBB">
        <w:rPr>
          <w:rFonts w:eastAsia="Calibri" w:cs="Arial"/>
          <w:b/>
          <w:bCs/>
          <w:sz w:val="24"/>
          <w:lang w:val="en-US"/>
        </w:rPr>
        <w:t xml:space="preserve">Box-and-Whisker Plot </w:t>
      </w:r>
      <w:r w:rsidR="006A0FBB" w:rsidRPr="006A0FBB">
        <w:rPr>
          <w:rFonts w:eastAsia="Calibri" w:cs="Arial"/>
          <w:b/>
          <w:bCs/>
          <w:sz w:val="24"/>
          <w:lang w:val="en-US"/>
        </w:rPr>
        <w:t xml:space="preserve">- </w:t>
      </w:r>
      <w:r w:rsidRPr="006A0FBB">
        <w:rPr>
          <w:rFonts w:eastAsia="Calibri" w:cs="Arial"/>
          <w:sz w:val="24"/>
          <w:lang w:val="en-US"/>
        </w:rPr>
        <w:t>A visual display of the five number summary – minimum, lower quartile, median, upper quartile, and maximum.</w:t>
      </w:r>
      <w:proofErr w:type="gramEnd"/>
      <w:r w:rsidRPr="006A0FBB">
        <w:rPr>
          <w:rFonts w:eastAsia="Calibri" w:cs="Arial"/>
          <w:sz w:val="24"/>
          <w:lang w:val="en-US"/>
        </w:rPr>
        <w:t xml:space="preserve"> The box shows the quartiles and median. The whiskers extend all the way to the minimum and maximum values regardless of how far out they may be.</w:t>
      </w:r>
    </w:p>
    <w:p w:rsidR="00452222" w:rsidRPr="008935EB" w:rsidRDefault="00452222" w:rsidP="008935EB">
      <w:pPr>
        <w:spacing w:before="0" w:after="0"/>
        <w:ind w:left="-360"/>
        <w:rPr>
          <w:rFonts w:eastAsia="Calibri" w:cs="Arial"/>
          <w:bCs/>
          <w:sz w:val="24"/>
          <w:lang w:val="en-NZ"/>
        </w:rPr>
      </w:pPr>
    </w:p>
    <w:p w:rsidR="00452222" w:rsidRPr="006A0FBB" w:rsidRDefault="00452222" w:rsidP="00705418">
      <w:pPr>
        <w:spacing w:before="0" w:after="0"/>
        <w:rPr>
          <w:rFonts w:eastAsia="Calibri" w:cs="Arial"/>
          <w:sz w:val="24"/>
          <w:lang w:val="en-US"/>
        </w:rPr>
      </w:pPr>
      <w:r w:rsidRPr="006A0FBB">
        <w:rPr>
          <w:rFonts w:eastAsia="Calibri" w:cs="Arial"/>
          <w:b/>
          <w:sz w:val="24"/>
          <w:lang w:val="en-NZ"/>
        </w:rPr>
        <w:t>Case</w:t>
      </w:r>
      <w:r w:rsidR="006A0FBB" w:rsidRPr="006A0FBB">
        <w:rPr>
          <w:rFonts w:eastAsia="Calibri" w:cs="Arial"/>
          <w:sz w:val="24"/>
          <w:lang w:val="en-NZ"/>
        </w:rPr>
        <w:t xml:space="preserve"> - </w:t>
      </w:r>
      <w:r w:rsidRPr="006A0FBB">
        <w:rPr>
          <w:rFonts w:eastAsia="Calibri" w:cs="Arial"/>
          <w:sz w:val="24"/>
          <w:lang w:val="en-NZ"/>
        </w:rPr>
        <w:t xml:space="preserve">The </w:t>
      </w:r>
      <w:r w:rsidRPr="006A0FBB">
        <w:rPr>
          <w:rFonts w:eastAsia="Calibri" w:cs="Arial"/>
          <w:sz w:val="24"/>
          <w:lang w:val="en-US"/>
        </w:rPr>
        <w:t>object (i.e., thing or person) of investigation for which data are collected; "the cases that we studied were drawn from two different communities".</w:t>
      </w:r>
    </w:p>
    <w:p w:rsidR="00452222" w:rsidRPr="008935EB" w:rsidRDefault="00452222" w:rsidP="008935EB">
      <w:pPr>
        <w:spacing w:before="0" w:after="0"/>
        <w:ind w:left="-360"/>
        <w:rPr>
          <w:rFonts w:eastAsia="Calibri" w:cs="Arial"/>
          <w:bCs/>
          <w:sz w:val="24"/>
          <w:lang w:val="en-NZ"/>
        </w:rPr>
      </w:pPr>
    </w:p>
    <w:p w:rsidR="00452222" w:rsidRPr="006A0FBB" w:rsidRDefault="00452222" w:rsidP="00705418">
      <w:pPr>
        <w:spacing w:before="0" w:after="0"/>
        <w:rPr>
          <w:rFonts w:eastAsia="Calibri" w:cs="Arial"/>
          <w:sz w:val="24"/>
          <w:lang w:val="en-NZ"/>
        </w:rPr>
      </w:pPr>
      <w:r w:rsidRPr="006A0FBB">
        <w:rPr>
          <w:rFonts w:eastAsia="Calibri" w:cs="Arial"/>
          <w:b/>
          <w:sz w:val="24"/>
          <w:lang w:val="en-NZ"/>
        </w:rPr>
        <w:t>Categorical Data</w:t>
      </w:r>
      <w:r w:rsidR="006A0FBB" w:rsidRPr="006A0FBB">
        <w:rPr>
          <w:rFonts w:eastAsia="Calibri" w:cs="Arial"/>
          <w:sz w:val="24"/>
          <w:lang w:val="en-NZ"/>
        </w:rPr>
        <w:t xml:space="preserve"> - </w:t>
      </w:r>
      <w:r w:rsidRPr="006A0FBB">
        <w:rPr>
          <w:rFonts w:eastAsia="Calibri" w:cs="Arial"/>
          <w:sz w:val="24"/>
          <w:lang w:val="en-NZ"/>
        </w:rPr>
        <w:t xml:space="preserve">Data that represent different categories of a variable. For example, recording the colour of a car or the gender of a person is to collect categorical data. </w:t>
      </w:r>
    </w:p>
    <w:p w:rsidR="00452222" w:rsidRPr="008935EB" w:rsidRDefault="00452222" w:rsidP="008935EB">
      <w:pPr>
        <w:spacing w:before="0" w:after="0"/>
        <w:ind w:left="-360"/>
        <w:rPr>
          <w:rFonts w:eastAsia="Calibri" w:cs="Arial"/>
          <w:bCs/>
          <w:sz w:val="24"/>
          <w:lang w:val="en-NZ"/>
        </w:rPr>
      </w:pPr>
    </w:p>
    <w:p w:rsidR="00452222" w:rsidRPr="006A0FBB" w:rsidRDefault="00452222" w:rsidP="00705418">
      <w:pPr>
        <w:spacing w:before="0" w:after="0"/>
        <w:rPr>
          <w:rFonts w:eastAsia="Calibri" w:cs="Arial"/>
          <w:sz w:val="24"/>
          <w:lang w:val="en-NZ"/>
        </w:rPr>
      </w:pPr>
      <w:r w:rsidRPr="006A0FBB">
        <w:rPr>
          <w:rFonts w:eastAsia="Calibri" w:cs="Arial"/>
          <w:b/>
          <w:sz w:val="24"/>
          <w:lang w:val="en-NZ"/>
        </w:rPr>
        <w:t>Census</w:t>
      </w:r>
      <w:r w:rsidR="006A0FBB" w:rsidRPr="006A0FBB">
        <w:rPr>
          <w:rFonts w:eastAsia="Calibri" w:cs="Arial"/>
          <w:sz w:val="24"/>
          <w:lang w:val="en-NZ"/>
        </w:rPr>
        <w:t xml:space="preserve"> - </w:t>
      </w:r>
      <w:r w:rsidRPr="006A0FBB">
        <w:rPr>
          <w:rFonts w:eastAsia="Calibri" w:cs="Arial"/>
          <w:sz w:val="24"/>
          <w:lang w:val="en-NZ"/>
        </w:rPr>
        <w:t>The process of systematically collecting data from a population.</w:t>
      </w:r>
    </w:p>
    <w:p w:rsidR="00452222" w:rsidRPr="008935EB" w:rsidRDefault="00452222" w:rsidP="008935EB">
      <w:pPr>
        <w:spacing w:before="0" w:after="0"/>
        <w:ind w:left="-360"/>
        <w:rPr>
          <w:rFonts w:eastAsia="Calibri" w:cs="Arial"/>
          <w:sz w:val="24"/>
          <w:lang w:val="en-NZ"/>
        </w:rPr>
      </w:pPr>
    </w:p>
    <w:p w:rsidR="00452222" w:rsidRPr="006A0FBB" w:rsidRDefault="00452222" w:rsidP="00705418">
      <w:pPr>
        <w:spacing w:before="0" w:after="0"/>
        <w:rPr>
          <w:rFonts w:eastAsia="Calibri" w:cs="Arial"/>
          <w:sz w:val="24"/>
          <w:lang w:val="en-US"/>
        </w:rPr>
      </w:pPr>
      <w:r w:rsidRPr="006A0FBB">
        <w:rPr>
          <w:rFonts w:eastAsia="Calibri" w:cs="Arial"/>
          <w:b/>
          <w:sz w:val="24"/>
          <w:lang w:val="en-NZ"/>
        </w:rPr>
        <w:t>Central Tendency</w:t>
      </w:r>
      <w:r w:rsidR="006A0FBB" w:rsidRPr="006A0FBB">
        <w:rPr>
          <w:rFonts w:eastAsia="Calibri" w:cs="Arial"/>
          <w:b/>
          <w:sz w:val="24"/>
          <w:lang w:val="en-NZ"/>
        </w:rPr>
        <w:t xml:space="preserve"> - </w:t>
      </w:r>
      <w:r w:rsidRPr="006A0FBB">
        <w:rPr>
          <w:rFonts w:eastAsia="Calibri" w:cs="Arial"/>
          <w:sz w:val="24"/>
          <w:lang w:val="en-US"/>
        </w:rPr>
        <w:t>Measures of the location of the ‘middle’ or the ‘centre’ of a distribution. The mean is the most commonly used measure, but sometimes the median or mode are more appropriate measures.</w:t>
      </w:r>
    </w:p>
    <w:p w:rsidR="00452222" w:rsidRPr="008935EB" w:rsidRDefault="00452222" w:rsidP="008935EB">
      <w:pPr>
        <w:spacing w:before="0" w:after="0"/>
        <w:ind w:left="-360"/>
        <w:rPr>
          <w:rFonts w:eastAsia="Calibri" w:cs="Arial"/>
          <w:sz w:val="24"/>
          <w:lang w:val="en-US"/>
        </w:rPr>
      </w:pPr>
    </w:p>
    <w:p w:rsidR="00452222" w:rsidRPr="006A0FBB" w:rsidRDefault="00452222" w:rsidP="00705418">
      <w:pPr>
        <w:spacing w:before="0" w:after="0"/>
        <w:rPr>
          <w:rFonts w:eastAsia="Calibri" w:cs="Arial"/>
          <w:sz w:val="24"/>
          <w:lang w:val="en-US"/>
        </w:rPr>
      </w:pPr>
      <w:bookmarkStart w:id="0" w:name="code"/>
      <w:r w:rsidRPr="006A0FBB">
        <w:rPr>
          <w:rFonts w:eastAsia="Calibri" w:cs="Arial"/>
          <w:b/>
          <w:sz w:val="24"/>
          <w:lang w:val="en-US"/>
        </w:rPr>
        <w:t>Code</w:t>
      </w:r>
      <w:r w:rsidR="006A0FBB" w:rsidRPr="006A0FBB">
        <w:rPr>
          <w:rFonts w:eastAsia="Calibri" w:cs="Arial"/>
          <w:b/>
          <w:sz w:val="24"/>
          <w:lang w:val="en-US"/>
        </w:rPr>
        <w:t xml:space="preserve"> - </w:t>
      </w:r>
      <w:r w:rsidRPr="006A0FBB">
        <w:rPr>
          <w:rFonts w:eastAsia="Calibri" w:cs="Arial"/>
          <w:sz w:val="24"/>
          <w:lang w:val="en-US"/>
        </w:rPr>
        <w:t>In most data files, text (e.g., ‘male’ or ‘female’) is converted into a numerical value for analysis. For instance, a "code" of 1 might be used for Maori students, a 2 for Pacific students, etc.</w:t>
      </w:r>
      <w:bookmarkEnd w:id="0"/>
    </w:p>
    <w:p w:rsidR="00FA5DD9" w:rsidRDefault="00FA5DD9" w:rsidP="00705418">
      <w:pPr>
        <w:spacing w:before="0" w:after="0"/>
        <w:rPr>
          <w:rFonts w:eastAsia="Calibri" w:cs="Arial"/>
          <w:b/>
          <w:sz w:val="24"/>
          <w:lang w:val="en-NZ"/>
        </w:rPr>
      </w:pPr>
    </w:p>
    <w:p w:rsidR="00452222" w:rsidRPr="006A0FBB" w:rsidRDefault="00452222" w:rsidP="00705418">
      <w:pPr>
        <w:spacing w:before="0" w:after="0"/>
        <w:rPr>
          <w:rFonts w:eastAsia="Calibri" w:cs="Arial"/>
          <w:sz w:val="24"/>
          <w:lang w:val="en-NZ"/>
        </w:rPr>
      </w:pPr>
      <w:r w:rsidRPr="006A0FBB">
        <w:rPr>
          <w:rFonts w:eastAsia="Calibri" w:cs="Arial"/>
          <w:b/>
          <w:sz w:val="24"/>
          <w:lang w:val="en-NZ"/>
        </w:rPr>
        <w:lastRenderedPageBreak/>
        <w:t>Cohort</w:t>
      </w:r>
      <w:r w:rsidR="006A0FBB" w:rsidRPr="006A0FBB">
        <w:rPr>
          <w:rFonts w:eastAsia="Calibri" w:cs="Arial"/>
          <w:b/>
          <w:sz w:val="24"/>
          <w:lang w:val="en-NZ"/>
        </w:rPr>
        <w:t xml:space="preserve"> - </w:t>
      </w:r>
      <w:r w:rsidRPr="006A0FBB">
        <w:rPr>
          <w:rFonts w:eastAsia="Calibri" w:cs="Arial"/>
          <w:sz w:val="24"/>
          <w:lang w:val="en-NZ"/>
        </w:rPr>
        <w:t>A group of people sharing a common factor such as the same age or year level.</w:t>
      </w:r>
    </w:p>
    <w:p w:rsidR="00452222" w:rsidRPr="008935EB" w:rsidRDefault="00452222" w:rsidP="008935EB">
      <w:pPr>
        <w:spacing w:before="0" w:after="0"/>
        <w:rPr>
          <w:rFonts w:eastAsia="Calibri" w:cs="Arial"/>
          <w:sz w:val="24"/>
          <w:lang w:val="en-NZ"/>
        </w:rPr>
      </w:pPr>
    </w:p>
    <w:p w:rsidR="00452222" w:rsidRPr="006A0FBB" w:rsidRDefault="00452222" w:rsidP="00705418">
      <w:pPr>
        <w:spacing w:before="0" w:after="0"/>
        <w:rPr>
          <w:rFonts w:cs="Arial"/>
          <w:sz w:val="24"/>
          <w:lang w:val="en-US"/>
        </w:rPr>
      </w:pPr>
      <w:r w:rsidRPr="006A0FBB">
        <w:rPr>
          <w:rFonts w:cs="Arial"/>
          <w:b/>
          <w:bCs/>
          <w:sz w:val="24"/>
          <w:lang w:val="en-US"/>
        </w:rPr>
        <w:t>Correlation Coefficient</w:t>
      </w:r>
      <w:r w:rsidR="006A0FBB" w:rsidRPr="006A0FBB">
        <w:rPr>
          <w:rFonts w:cs="Arial"/>
          <w:b/>
          <w:bCs/>
          <w:sz w:val="24"/>
          <w:lang w:val="en-US"/>
        </w:rPr>
        <w:t xml:space="preserve"> - </w:t>
      </w:r>
      <w:r w:rsidRPr="006A0FBB">
        <w:rPr>
          <w:rFonts w:cs="Arial"/>
          <w:sz w:val="24"/>
          <w:lang w:val="en-US"/>
        </w:rPr>
        <w:t xml:space="preserve">The correlation coefficient indicates the degree of linear relationship between two variables. The correlation coefficient always lies between -1 and +1. -1 indicates perfect linear negative relationship between two variables, +1 indicates perfect positive linear relationship and 0 indicates lack of any linear relationship. </w:t>
      </w:r>
    </w:p>
    <w:p w:rsidR="00452222" w:rsidRPr="008935EB" w:rsidRDefault="00452222" w:rsidP="008935EB">
      <w:pPr>
        <w:spacing w:before="0" w:after="0"/>
        <w:rPr>
          <w:rFonts w:cs="Arial"/>
          <w:sz w:val="24"/>
          <w:lang w:val="en-US"/>
        </w:rPr>
      </w:pPr>
    </w:p>
    <w:p w:rsidR="00452222" w:rsidRDefault="00452222" w:rsidP="008935EB">
      <w:pPr>
        <w:spacing w:before="0" w:after="0"/>
        <w:rPr>
          <w:rFonts w:eastAsia="Calibri" w:cs="Arial"/>
          <w:sz w:val="24"/>
          <w:lang w:val="en-NZ"/>
        </w:rPr>
      </w:pPr>
      <w:r w:rsidRPr="006A0FBB">
        <w:rPr>
          <w:rFonts w:eastAsia="Calibri" w:cs="Arial"/>
          <w:b/>
          <w:sz w:val="24"/>
          <w:lang w:val="en-NZ"/>
        </w:rPr>
        <w:t>Cleaning Data</w:t>
      </w:r>
      <w:r w:rsidR="006A0FBB" w:rsidRPr="006A0FBB">
        <w:rPr>
          <w:rFonts w:eastAsia="Calibri" w:cs="Arial"/>
          <w:b/>
          <w:sz w:val="24"/>
          <w:lang w:val="en-NZ"/>
        </w:rPr>
        <w:t xml:space="preserve"> - </w:t>
      </w:r>
      <w:r w:rsidRPr="006A0FBB">
        <w:rPr>
          <w:rFonts w:eastAsia="Calibri" w:cs="Arial"/>
          <w:sz w:val="24"/>
          <w:lang w:val="en-NZ"/>
        </w:rPr>
        <w:t>The process used to determine inaccurate, incomplete or unreasonable data and then improving the quality through correction o</w:t>
      </w:r>
      <w:r w:rsidR="00705418">
        <w:rPr>
          <w:rFonts w:eastAsia="Calibri" w:cs="Arial"/>
          <w:sz w:val="24"/>
          <w:lang w:val="en-NZ"/>
        </w:rPr>
        <w:t>f detected errors and omissions.</w:t>
      </w:r>
    </w:p>
    <w:p w:rsidR="00705418" w:rsidRPr="00705418" w:rsidRDefault="00705418" w:rsidP="008935EB">
      <w:pPr>
        <w:spacing w:before="0" w:after="0"/>
        <w:rPr>
          <w:rFonts w:eastAsia="Calibri" w:cs="Arial"/>
          <w:sz w:val="24"/>
          <w:lang w:val="en-NZ"/>
        </w:rPr>
      </w:pPr>
    </w:p>
    <w:p w:rsidR="00452222" w:rsidRPr="006A0FBB" w:rsidRDefault="00452222" w:rsidP="00705418">
      <w:pPr>
        <w:spacing w:before="0" w:after="0"/>
        <w:rPr>
          <w:rFonts w:eastAsia="Calibri" w:cs="Arial"/>
          <w:sz w:val="24"/>
          <w:lang w:val="en-NZ"/>
        </w:rPr>
      </w:pPr>
      <w:r w:rsidRPr="006A0FBB">
        <w:rPr>
          <w:rFonts w:eastAsia="Calibri" w:cs="Arial"/>
          <w:b/>
          <w:sz w:val="24"/>
          <w:lang w:val="en-NZ"/>
        </w:rPr>
        <w:t>Criterion Referenced Tests (CRT)</w:t>
      </w:r>
      <w:r w:rsidR="006A0FBB" w:rsidRPr="006A0FBB">
        <w:rPr>
          <w:rFonts w:eastAsia="Calibri" w:cs="Arial"/>
          <w:b/>
          <w:sz w:val="24"/>
          <w:lang w:val="en-NZ"/>
        </w:rPr>
        <w:t xml:space="preserve"> - </w:t>
      </w:r>
      <w:r w:rsidRPr="006A0FBB">
        <w:rPr>
          <w:rFonts w:eastAsia="Calibri" w:cs="Arial"/>
          <w:sz w:val="24"/>
          <w:lang w:val="en-NZ"/>
        </w:rPr>
        <w:t>Evaluations that judge how well a test taker does on explicit objectives relative to a pre-determined performance level. There is no comparison to any other test takers.</w:t>
      </w:r>
    </w:p>
    <w:p w:rsidR="00452222" w:rsidRPr="008935EB" w:rsidRDefault="00452222" w:rsidP="008935EB">
      <w:pPr>
        <w:spacing w:before="0" w:after="0"/>
        <w:rPr>
          <w:rFonts w:eastAsia="Calibri" w:cs="Arial"/>
          <w:sz w:val="24"/>
          <w:lang w:val="en-NZ"/>
        </w:rPr>
      </w:pPr>
    </w:p>
    <w:p w:rsidR="00452222" w:rsidRPr="006A0FBB" w:rsidRDefault="00452222" w:rsidP="00705418">
      <w:pPr>
        <w:spacing w:before="0" w:after="0"/>
        <w:rPr>
          <w:rFonts w:eastAsia="Calibri" w:cs="Arial"/>
          <w:sz w:val="24"/>
          <w:lang w:val="en-US"/>
        </w:rPr>
      </w:pPr>
      <w:bookmarkStart w:id="1" w:name="cross"/>
      <w:r w:rsidRPr="006A0FBB">
        <w:rPr>
          <w:rFonts w:eastAsia="Calibri" w:cs="Arial"/>
          <w:b/>
          <w:sz w:val="24"/>
          <w:lang w:val="en-US"/>
        </w:rPr>
        <w:t>Cross Sectional Study</w:t>
      </w:r>
      <w:r w:rsidR="006A0FBB" w:rsidRPr="006A0FBB">
        <w:rPr>
          <w:rFonts w:eastAsia="Calibri" w:cs="Arial"/>
          <w:b/>
          <w:sz w:val="24"/>
          <w:lang w:val="en-US"/>
        </w:rPr>
        <w:t xml:space="preserve"> - </w:t>
      </w:r>
      <w:r w:rsidRPr="006A0FBB">
        <w:rPr>
          <w:rFonts w:eastAsia="Calibri" w:cs="Arial"/>
          <w:sz w:val="24"/>
          <w:lang w:val="en-US"/>
        </w:rPr>
        <w:t xml:space="preserve">In survey research, a study in which data are obtained only once. </w:t>
      </w:r>
      <w:bookmarkEnd w:id="1"/>
    </w:p>
    <w:p w:rsidR="00452222" w:rsidRPr="008935EB" w:rsidRDefault="00452222" w:rsidP="008935EB">
      <w:pPr>
        <w:spacing w:before="0" w:after="0"/>
        <w:ind w:left="-360"/>
        <w:rPr>
          <w:rFonts w:eastAsia="Calibri" w:cs="Arial"/>
          <w:sz w:val="24"/>
          <w:lang w:val="en-NZ"/>
        </w:rPr>
      </w:pPr>
    </w:p>
    <w:p w:rsidR="00452222" w:rsidRPr="006A0FBB" w:rsidRDefault="00452222" w:rsidP="00705418">
      <w:pPr>
        <w:spacing w:before="0" w:after="0"/>
        <w:rPr>
          <w:rFonts w:eastAsia="Calibri" w:cs="Arial"/>
          <w:sz w:val="24"/>
          <w:lang w:val="en-US"/>
        </w:rPr>
      </w:pPr>
      <w:r w:rsidRPr="006A0FBB">
        <w:rPr>
          <w:rFonts w:eastAsia="Calibri" w:cs="Arial"/>
          <w:b/>
          <w:sz w:val="24"/>
          <w:lang w:val="en-NZ"/>
        </w:rPr>
        <w:t>Cross-tab</w:t>
      </w:r>
      <w:r w:rsidR="006A0FBB" w:rsidRPr="006A0FBB">
        <w:rPr>
          <w:rFonts w:eastAsia="Calibri" w:cs="Arial"/>
          <w:sz w:val="24"/>
          <w:lang w:val="en-NZ"/>
        </w:rPr>
        <w:t xml:space="preserve"> - </w:t>
      </w:r>
      <w:r w:rsidRPr="006A0FBB">
        <w:rPr>
          <w:rFonts w:eastAsia="Calibri" w:cs="Arial"/>
          <w:sz w:val="24"/>
          <w:lang w:val="en-US"/>
        </w:rPr>
        <w:t xml:space="preserve">A table of survey results, with several rows and columns of figures. </w:t>
      </w:r>
      <w:proofErr w:type="gramStart"/>
      <w:r w:rsidRPr="006A0FBB">
        <w:rPr>
          <w:rFonts w:eastAsia="Calibri" w:cs="Arial"/>
          <w:sz w:val="24"/>
          <w:lang w:val="en-US"/>
        </w:rPr>
        <w:t xml:space="preserve">Can be created with data in a spreadsheet such as Excel </w:t>
      </w:r>
      <w:r w:rsidRPr="006A0FBB">
        <w:rPr>
          <w:rFonts w:eastAsia="Calibri" w:cs="Arial"/>
          <w:sz w:val="24"/>
          <w:lang w:val="en-NZ"/>
        </w:rPr>
        <w:t>(also known as pivot table).</w:t>
      </w:r>
      <w:proofErr w:type="gramEnd"/>
    </w:p>
    <w:p w:rsidR="00705418" w:rsidRDefault="00705418" w:rsidP="00705418">
      <w:pPr>
        <w:spacing w:before="0" w:after="0"/>
        <w:rPr>
          <w:rFonts w:eastAsia="Calibri" w:cs="Arial"/>
          <w:sz w:val="24"/>
          <w:lang w:val="en-US"/>
        </w:rPr>
      </w:pPr>
    </w:p>
    <w:p w:rsidR="00452222" w:rsidRPr="006A0FBB" w:rsidRDefault="006A0FBB" w:rsidP="00705418">
      <w:pPr>
        <w:spacing w:before="0" w:after="0"/>
        <w:rPr>
          <w:rFonts w:eastAsia="Calibri" w:cs="Arial"/>
          <w:sz w:val="24"/>
          <w:lang w:val="en-NZ"/>
        </w:rPr>
      </w:pPr>
      <w:r w:rsidRPr="006A0FBB">
        <w:rPr>
          <w:rFonts w:eastAsia="Calibri" w:cs="Arial"/>
          <w:b/>
          <w:sz w:val="24"/>
          <w:lang w:val="en-NZ"/>
        </w:rPr>
        <w:t xml:space="preserve">Cross Tabulation - </w:t>
      </w:r>
      <w:r w:rsidR="00452222" w:rsidRPr="006A0FBB">
        <w:rPr>
          <w:rFonts w:eastAsia="Calibri" w:cs="Arial"/>
          <w:sz w:val="24"/>
          <w:lang w:val="en-NZ"/>
        </w:rPr>
        <w:t>A table that contains two or more variables, usually with one across the top, and the others down the side.</w:t>
      </w:r>
    </w:p>
    <w:p w:rsidR="00452222" w:rsidRPr="008935EB" w:rsidRDefault="00452222" w:rsidP="008935EB">
      <w:pPr>
        <w:spacing w:before="0" w:after="0"/>
        <w:rPr>
          <w:rFonts w:eastAsia="Calibri" w:cs="Arial"/>
          <w:sz w:val="24"/>
          <w:lang w:val="en-US"/>
        </w:rPr>
      </w:pPr>
    </w:p>
    <w:p w:rsidR="0086674B" w:rsidRDefault="00452222" w:rsidP="003F2D01">
      <w:pPr>
        <w:spacing w:before="0" w:after="0"/>
        <w:rPr>
          <w:rFonts w:eastAsia="Calibri" w:cs="Arial"/>
          <w:sz w:val="24"/>
          <w:lang w:val="en-NZ"/>
        </w:rPr>
      </w:pPr>
      <w:r w:rsidRPr="006A0FBB">
        <w:rPr>
          <w:rFonts w:eastAsia="Calibri" w:cs="Arial"/>
          <w:b/>
          <w:sz w:val="24"/>
          <w:lang w:val="en-NZ"/>
        </w:rPr>
        <w:t>Dashboard</w:t>
      </w:r>
      <w:r w:rsidR="006A0FBB" w:rsidRPr="006A0FBB">
        <w:rPr>
          <w:rFonts w:eastAsia="Calibri" w:cs="Arial"/>
          <w:b/>
          <w:sz w:val="24"/>
          <w:lang w:val="en-NZ"/>
        </w:rPr>
        <w:t xml:space="preserve"> - </w:t>
      </w:r>
      <w:r w:rsidRPr="006A0FBB">
        <w:rPr>
          <w:rFonts w:eastAsia="Calibri" w:cs="Arial"/>
          <w:sz w:val="24"/>
          <w:lang w:val="en-NZ"/>
        </w:rPr>
        <w:t>A user interface that organises and displays critical data in a way that is easy to read. The asTTle ILP is an example of a dashboard.</w:t>
      </w:r>
      <w:bookmarkStart w:id="2" w:name="adata"/>
    </w:p>
    <w:p w:rsidR="0086674B" w:rsidRDefault="0086674B" w:rsidP="0086674B">
      <w:pPr>
        <w:pStyle w:val="ListParagraph"/>
        <w:rPr>
          <w:rFonts w:eastAsia="Calibri" w:cs="Arial"/>
          <w:b/>
          <w:sz w:val="24"/>
          <w:lang w:val="en-US"/>
        </w:rPr>
      </w:pPr>
    </w:p>
    <w:p w:rsidR="00452222" w:rsidRPr="0086674B" w:rsidRDefault="00452222" w:rsidP="003F2D01">
      <w:pPr>
        <w:spacing w:before="0" w:after="0"/>
        <w:rPr>
          <w:rFonts w:eastAsia="Calibri" w:cs="Arial"/>
          <w:sz w:val="24"/>
          <w:lang w:val="en-NZ"/>
        </w:rPr>
      </w:pPr>
      <w:r w:rsidRPr="0086674B">
        <w:rPr>
          <w:rFonts w:eastAsia="Calibri" w:cs="Arial"/>
          <w:b/>
          <w:sz w:val="24"/>
          <w:lang w:val="en-US"/>
        </w:rPr>
        <w:t>Data</w:t>
      </w:r>
      <w:bookmarkEnd w:id="2"/>
      <w:r w:rsidR="006A0FBB" w:rsidRPr="0086674B">
        <w:rPr>
          <w:rFonts w:eastAsia="Calibri" w:cs="Arial"/>
          <w:b/>
          <w:sz w:val="24"/>
          <w:lang w:val="en-US"/>
        </w:rPr>
        <w:t xml:space="preserve"> - </w:t>
      </w:r>
      <w:r w:rsidRPr="0086674B">
        <w:rPr>
          <w:rFonts w:eastAsia="Calibri" w:cs="Arial"/>
          <w:sz w:val="24"/>
          <w:lang w:val="en-US"/>
        </w:rPr>
        <w:t xml:space="preserve">Data are the information collected and stored at the level at which the unit of analysis was observed. Data must be processed to be of practical use. Summaries of these data are usually statistics. </w:t>
      </w:r>
      <w:proofErr w:type="gramStart"/>
      <w:r w:rsidR="0086674B" w:rsidRPr="0086674B">
        <w:rPr>
          <w:rFonts w:eastAsia="Calibri" w:cs="Arial"/>
          <w:sz w:val="24"/>
          <w:lang w:val="en-US"/>
        </w:rPr>
        <w:t>Known facts or measurements, probably expressed in some systematic or symbolic way (e.g., as numbers).</w:t>
      </w:r>
      <w:proofErr w:type="gramEnd"/>
    </w:p>
    <w:p w:rsidR="00452222" w:rsidRPr="008935EB" w:rsidRDefault="00452222" w:rsidP="008935EB">
      <w:pPr>
        <w:spacing w:before="0" w:after="0"/>
        <w:rPr>
          <w:rFonts w:eastAsia="Calibri" w:cs="Arial"/>
          <w:sz w:val="24"/>
          <w:lang w:val="en-US"/>
        </w:rPr>
      </w:pPr>
    </w:p>
    <w:p w:rsidR="00452222" w:rsidRPr="006A0FBB" w:rsidRDefault="00452222" w:rsidP="003F2D01">
      <w:pPr>
        <w:spacing w:before="0" w:after="0"/>
        <w:rPr>
          <w:rFonts w:eastAsia="Calibri" w:cs="Arial"/>
          <w:sz w:val="24"/>
          <w:lang w:val="en-NZ"/>
        </w:rPr>
      </w:pPr>
      <w:r w:rsidRPr="006A0FBB">
        <w:rPr>
          <w:rFonts w:eastAsia="Calibri" w:cs="Arial"/>
          <w:b/>
          <w:sz w:val="24"/>
          <w:lang w:val="en-NZ"/>
        </w:rPr>
        <w:t>Database</w:t>
      </w:r>
      <w:r w:rsidR="006A0FBB" w:rsidRPr="006A0FBB">
        <w:rPr>
          <w:rFonts w:eastAsia="Calibri" w:cs="Arial"/>
          <w:b/>
          <w:sz w:val="24"/>
          <w:lang w:val="en-NZ"/>
        </w:rPr>
        <w:t xml:space="preserve"> - </w:t>
      </w:r>
      <w:r w:rsidRPr="006A0FBB">
        <w:rPr>
          <w:rFonts w:eastAsia="Calibri" w:cs="Arial"/>
          <w:sz w:val="24"/>
          <w:lang w:val="en-NZ"/>
        </w:rPr>
        <w:t>A system of complete, retrievable and organised information that is accessible electronically and that can be readily manipulated.</w:t>
      </w:r>
    </w:p>
    <w:p w:rsidR="00452222" w:rsidRPr="008935EB" w:rsidRDefault="00452222" w:rsidP="008935EB">
      <w:pPr>
        <w:spacing w:before="0" w:after="0"/>
        <w:ind w:left="-360"/>
        <w:rPr>
          <w:rFonts w:eastAsia="Calibri" w:cs="Arial"/>
          <w:bCs/>
          <w:sz w:val="24"/>
          <w:lang w:val="en-NZ"/>
        </w:rPr>
      </w:pPr>
    </w:p>
    <w:p w:rsidR="00452222" w:rsidRDefault="00452222" w:rsidP="003F2D01">
      <w:pPr>
        <w:spacing w:before="0" w:after="0"/>
        <w:rPr>
          <w:rFonts w:eastAsia="Calibri" w:cs="Arial"/>
          <w:sz w:val="24"/>
          <w:lang w:val="en-US"/>
        </w:rPr>
      </w:pPr>
      <w:bookmarkStart w:id="3" w:name="clean"/>
      <w:r w:rsidRPr="006A0FBB">
        <w:rPr>
          <w:rFonts w:eastAsia="Calibri" w:cs="Arial"/>
          <w:b/>
          <w:sz w:val="24"/>
          <w:lang w:val="en-US"/>
        </w:rPr>
        <w:t>Data Cleaning</w:t>
      </w:r>
      <w:r w:rsidR="006A0FBB" w:rsidRPr="006A0FBB">
        <w:rPr>
          <w:rFonts w:eastAsia="Calibri" w:cs="Arial"/>
          <w:b/>
          <w:sz w:val="24"/>
          <w:lang w:val="en-US"/>
        </w:rPr>
        <w:t xml:space="preserve"> - </w:t>
      </w:r>
      <w:r w:rsidRPr="006A0FBB">
        <w:rPr>
          <w:rFonts w:eastAsia="Calibri" w:cs="Arial"/>
          <w:sz w:val="24"/>
          <w:lang w:val="en-US"/>
        </w:rPr>
        <w:t>To "clean" a data file is to check for</w:t>
      </w:r>
      <w:r w:rsidR="00FA5DD9" w:rsidRPr="00FA5DD9">
        <w:t xml:space="preserve"> </w:t>
      </w:r>
      <w:r w:rsidR="00FA5DD9" w:rsidRPr="00FA5DD9">
        <w:rPr>
          <w:rFonts w:eastAsia="Calibri" w:cs="Arial"/>
          <w:sz w:val="24"/>
          <w:lang w:val="en-US"/>
        </w:rPr>
        <w:t>wild codes</w:t>
      </w:r>
      <w:r w:rsidRPr="006A0FBB">
        <w:rPr>
          <w:rFonts w:eastAsia="Calibri" w:cs="Arial"/>
          <w:sz w:val="24"/>
          <w:lang w:val="en-US"/>
        </w:rPr>
        <w:t xml:space="preserve"> </w:t>
      </w:r>
      <w:bookmarkEnd w:id="3"/>
      <w:r w:rsidRPr="006A0FBB">
        <w:rPr>
          <w:rFonts w:eastAsia="Calibri" w:cs="Arial"/>
          <w:sz w:val="24"/>
          <w:lang w:val="en-US"/>
        </w:rPr>
        <w:t xml:space="preserve">and inconsistent responses to verify that the file has the correct and expected number of records or cases, and to correct errors found. </w:t>
      </w:r>
    </w:p>
    <w:p w:rsidR="0086674B" w:rsidRPr="006A0FBB" w:rsidRDefault="0086674B" w:rsidP="003F2D01">
      <w:pPr>
        <w:spacing w:before="0" w:after="0"/>
        <w:ind w:left="360"/>
        <w:rPr>
          <w:rFonts w:eastAsia="Calibri" w:cs="Arial"/>
          <w:sz w:val="24"/>
          <w:lang w:val="en-US"/>
        </w:rPr>
      </w:pPr>
    </w:p>
    <w:p w:rsidR="00452222" w:rsidRPr="006A0FBB" w:rsidRDefault="00452222" w:rsidP="003F2D01">
      <w:pPr>
        <w:spacing w:before="0" w:after="0"/>
        <w:rPr>
          <w:rFonts w:eastAsia="Calibri" w:cs="Arial"/>
          <w:sz w:val="24"/>
          <w:lang w:val="en-NZ"/>
        </w:rPr>
      </w:pPr>
      <w:proofErr w:type="gramStart"/>
      <w:r w:rsidRPr="006A0FBB">
        <w:rPr>
          <w:rFonts w:eastAsia="Calibri" w:cs="Arial"/>
          <w:b/>
          <w:sz w:val="24"/>
          <w:lang w:val="en-NZ"/>
        </w:rPr>
        <w:t>Data Integrity</w:t>
      </w:r>
      <w:r w:rsidR="006A0FBB" w:rsidRPr="006A0FBB">
        <w:rPr>
          <w:rFonts w:eastAsia="Calibri" w:cs="Arial"/>
          <w:b/>
          <w:sz w:val="24"/>
          <w:lang w:val="en-NZ"/>
        </w:rPr>
        <w:t xml:space="preserve"> - </w:t>
      </w:r>
      <w:r w:rsidRPr="006A0FBB">
        <w:rPr>
          <w:rFonts w:eastAsia="Calibri" w:cs="Arial"/>
          <w:sz w:val="24"/>
          <w:lang w:val="en-NZ"/>
        </w:rPr>
        <w:t>The quality of correctness, completeness, wholeness, soundness, and compliance with the intention of the creators of the data.</w:t>
      </w:r>
      <w:proofErr w:type="gramEnd"/>
      <w:r w:rsidRPr="006A0FBB">
        <w:rPr>
          <w:rFonts w:eastAsia="Calibri" w:cs="Arial"/>
          <w:sz w:val="24"/>
          <w:lang w:val="en-NZ"/>
        </w:rPr>
        <w:t xml:space="preserve"> It is achieved by preventing accidental o deliberate but unauthorised insertion, modification or destruction of the data in a database.</w:t>
      </w:r>
    </w:p>
    <w:p w:rsidR="00452222" w:rsidRPr="008935EB" w:rsidRDefault="00452222" w:rsidP="008935EB">
      <w:pPr>
        <w:spacing w:before="0" w:after="0"/>
        <w:ind w:left="-360"/>
        <w:rPr>
          <w:rFonts w:eastAsia="Calibri" w:cs="Arial"/>
          <w:sz w:val="24"/>
          <w:lang w:val="en-NZ"/>
        </w:rPr>
      </w:pPr>
    </w:p>
    <w:p w:rsidR="00FA31D3" w:rsidRPr="006A0FBB" w:rsidRDefault="00452222" w:rsidP="00FA5DD9">
      <w:pPr>
        <w:spacing w:before="0" w:after="0"/>
        <w:rPr>
          <w:rFonts w:eastAsia="Calibri" w:cs="Arial"/>
          <w:sz w:val="24"/>
          <w:lang w:val="en-US"/>
        </w:rPr>
      </w:pPr>
      <w:proofErr w:type="gramStart"/>
      <w:r w:rsidRPr="006A0FBB">
        <w:rPr>
          <w:rFonts w:eastAsia="Calibri" w:cs="Arial"/>
          <w:b/>
          <w:bCs/>
          <w:sz w:val="24"/>
          <w:lang w:val="en-US"/>
        </w:rPr>
        <w:lastRenderedPageBreak/>
        <w:t>Data Mining</w:t>
      </w:r>
      <w:r w:rsidR="006A0FBB" w:rsidRPr="006A0FBB">
        <w:rPr>
          <w:rFonts w:eastAsia="Calibri" w:cs="Arial"/>
          <w:b/>
          <w:bCs/>
          <w:sz w:val="24"/>
          <w:lang w:val="en-US"/>
        </w:rPr>
        <w:t xml:space="preserve"> - </w:t>
      </w:r>
      <w:r w:rsidRPr="006A0FBB">
        <w:rPr>
          <w:rFonts w:eastAsia="Calibri" w:cs="Arial"/>
          <w:sz w:val="24"/>
          <w:lang w:val="en-US"/>
        </w:rPr>
        <w:t>The process of searching for and finding valuable patterns (that are not always obvious) from a large collection of data.</w:t>
      </w:r>
      <w:proofErr w:type="gramEnd"/>
      <w:r w:rsidRPr="006A0FBB">
        <w:rPr>
          <w:rFonts w:eastAsia="Calibri" w:cs="Arial"/>
          <w:sz w:val="24"/>
          <w:lang w:val="en-US"/>
        </w:rPr>
        <w:t> </w:t>
      </w:r>
      <w:r w:rsidR="00FA31D3">
        <w:rPr>
          <w:rFonts w:eastAsia="Calibri" w:cs="Arial"/>
          <w:sz w:val="24"/>
          <w:lang w:val="en-US"/>
        </w:rPr>
        <w:t xml:space="preserve">Sometimes </w:t>
      </w:r>
      <w:r w:rsidR="00FA31D3">
        <w:rPr>
          <w:rFonts w:eastAsia="Calibri" w:cs="Arial"/>
          <w:sz w:val="24"/>
          <w:lang w:val="en-NZ"/>
        </w:rPr>
        <w:t>software tools are used for those</w:t>
      </w:r>
      <w:r w:rsidR="00FA31D3" w:rsidRPr="006A0FBB">
        <w:rPr>
          <w:rFonts w:eastAsia="Calibri" w:cs="Arial"/>
          <w:sz w:val="24"/>
          <w:lang w:val="en-NZ"/>
        </w:rPr>
        <w:t xml:space="preserve"> who typically do not know exactly what they are searching for but are looking for patterns or trends. Data mining is the process of sifting through large amounts of data to produce data content relationships. </w:t>
      </w:r>
      <w:proofErr w:type="gramStart"/>
      <w:r w:rsidR="00FA31D3" w:rsidRPr="006A0FBB">
        <w:rPr>
          <w:rFonts w:eastAsia="Calibri" w:cs="Arial"/>
          <w:sz w:val="24"/>
          <w:lang w:val="en-NZ"/>
        </w:rPr>
        <w:t>Also known as data surfing, or fishing expeditions.</w:t>
      </w:r>
      <w:proofErr w:type="gramEnd"/>
    </w:p>
    <w:p w:rsidR="00452222" w:rsidRPr="008935EB" w:rsidRDefault="00452222" w:rsidP="008935EB">
      <w:pPr>
        <w:spacing w:before="0" w:after="0"/>
        <w:ind w:left="-360"/>
        <w:rPr>
          <w:rFonts w:eastAsia="Calibri" w:cs="Arial"/>
          <w:sz w:val="24"/>
          <w:lang w:val="en-NZ"/>
        </w:rPr>
      </w:pPr>
    </w:p>
    <w:p w:rsidR="00452222" w:rsidRPr="006A0FBB" w:rsidRDefault="00452222" w:rsidP="00FA5DD9">
      <w:pPr>
        <w:spacing w:before="0" w:after="0"/>
        <w:rPr>
          <w:rFonts w:eastAsia="Calibri" w:cs="Arial"/>
          <w:sz w:val="24"/>
          <w:lang w:val="en-NZ"/>
        </w:rPr>
      </w:pPr>
      <w:r w:rsidRPr="006A0FBB">
        <w:rPr>
          <w:rFonts w:eastAsia="Calibri" w:cs="Arial"/>
          <w:b/>
          <w:sz w:val="24"/>
          <w:lang w:val="en-NZ"/>
        </w:rPr>
        <w:t>Data Teams</w:t>
      </w:r>
      <w:r w:rsidR="006A0FBB" w:rsidRPr="006A0FBB">
        <w:rPr>
          <w:rFonts w:eastAsia="Calibri" w:cs="Arial"/>
          <w:b/>
          <w:sz w:val="24"/>
          <w:lang w:val="en-NZ"/>
        </w:rPr>
        <w:t xml:space="preserve"> - </w:t>
      </w:r>
      <w:r w:rsidRPr="006A0FBB">
        <w:rPr>
          <w:rFonts w:eastAsia="Calibri" w:cs="Arial"/>
          <w:sz w:val="24"/>
          <w:lang w:val="en-NZ"/>
        </w:rPr>
        <w:t>A group of people who are committed to using data to improve student achievement. At the school level, data teams would include knowledgeable teachers who might serve as “school techs” who plan and coordinate professional development activities so all teachers could use the available data.</w:t>
      </w:r>
    </w:p>
    <w:p w:rsidR="00452222" w:rsidRPr="008935EB" w:rsidRDefault="00452222" w:rsidP="008935EB">
      <w:pPr>
        <w:spacing w:before="0" w:after="0"/>
        <w:ind w:left="-360"/>
        <w:rPr>
          <w:rFonts w:eastAsia="Calibri" w:cs="Arial"/>
          <w:sz w:val="24"/>
          <w:lang w:val="en-US"/>
        </w:rPr>
      </w:pPr>
    </w:p>
    <w:p w:rsidR="00D078DA" w:rsidRPr="006A0FBB" w:rsidRDefault="007A5142" w:rsidP="00FA5DD9">
      <w:pPr>
        <w:spacing w:before="0" w:after="0"/>
        <w:rPr>
          <w:rFonts w:eastAsia="Calibri" w:cs="Arial"/>
          <w:sz w:val="24"/>
          <w:lang w:val="en-NZ"/>
        </w:rPr>
      </w:pPr>
      <w:r>
        <w:rPr>
          <w:rFonts w:eastAsia="Calibri" w:cs="Arial"/>
          <w:b/>
          <w:bCs/>
          <w:sz w:val="24"/>
          <w:lang w:val="en-US"/>
        </w:rPr>
        <w:t xml:space="preserve">Data </w:t>
      </w:r>
      <w:proofErr w:type="spellStart"/>
      <w:r>
        <w:rPr>
          <w:rFonts w:eastAsia="Calibri" w:cs="Arial"/>
          <w:b/>
          <w:bCs/>
          <w:sz w:val="24"/>
          <w:lang w:val="en-US"/>
        </w:rPr>
        <w:t>Visualis</w:t>
      </w:r>
      <w:r w:rsidR="00452222" w:rsidRPr="006A0FBB">
        <w:rPr>
          <w:rFonts w:eastAsia="Calibri" w:cs="Arial"/>
          <w:b/>
          <w:bCs/>
          <w:sz w:val="24"/>
          <w:lang w:val="en-US"/>
        </w:rPr>
        <w:t>ation</w:t>
      </w:r>
      <w:proofErr w:type="spellEnd"/>
      <w:r w:rsidR="006A0FBB" w:rsidRPr="006A0FBB">
        <w:rPr>
          <w:rFonts w:eastAsia="Calibri" w:cs="Arial"/>
          <w:b/>
          <w:bCs/>
          <w:sz w:val="24"/>
          <w:lang w:val="en-US"/>
        </w:rPr>
        <w:t xml:space="preserve"> - </w:t>
      </w:r>
      <w:r w:rsidR="00452222" w:rsidRPr="006A0FBB">
        <w:rPr>
          <w:rFonts w:eastAsia="Calibri" w:cs="Arial"/>
          <w:sz w:val="24"/>
          <w:lang w:val="en-US"/>
        </w:rPr>
        <w:t>Graphical display of data and models which helps the user in understanding the structure and meaning of the information contained in them.</w:t>
      </w:r>
      <w:r w:rsidR="00D078DA">
        <w:rPr>
          <w:rFonts w:eastAsia="Calibri" w:cs="Arial"/>
          <w:sz w:val="24"/>
          <w:lang w:val="en-US"/>
        </w:rPr>
        <w:t xml:space="preserve"> Displays help </w:t>
      </w:r>
      <w:r w:rsidR="00D078DA">
        <w:rPr>
          <w:rFonts w:eastAsia="Calibri" w:cs="Arial"/>
          <w:sz w:val="24"/>
          <w:lang w:val="en-NZ"/>
        </w:rPr>
        <w:t>use</w:t>
      </w:r>
      <w:r w:rsidR="00D078DA" w:rsidRPr="006A0FBB">
        <w:rPr>
          <w:rFonts w:eastAsia="Calibri" w:cs="Arial"/>
          <w:sz w:val="24"/>
          <w:lang w:val="en-NZ"/>
        </w:rPr>
        <w:t xml:space="preserve"> the high capacity of the human brain to visually recognise patterns and trends.</w:t>
      </w:r>
    </w:p>
    <w:p w:rsidR="00452222" w:rsidRPr="00D078DA" w:rsidRDefault="00452222" w:rsidP="00D078DA">
      <w:pPr>
        <w:spacing w:before="0" w:after="0"/>
        <w:ind w:left="360"/>
        <w:rPr>
          <w:rFonts w:eastAsia="Calibri" w:cs="Arial"/>
          <w:sz w:val="24"/>
          <w:lang w:val="en-US"/>
        </w:rPr>
      </w:pPr>
    </w:p>
    <w:p w:rsidR="00452222" w:rsidRPr="006A0FBB" w:rsidRDefault="00452222" w:rsidP="00FA5DD9">
      <w:pPr>
        <w:spacing w:before="0" w:after="0"/>
        <w:rPr>
          <w:rFonts w:eastAsia="Calibri" w:cs="Arial"/>
          <w:sz w:val="24"/>
          <w:lang w:val="en-NZ"/>
        </w:rPr>
      </w:pPr>
      <w:r w:rsidRPr="006A0FBB">
        <w:rPr>
          <w:rFonts w:eastAsia="Calibri" w:cs="Arial"/>
          <w:b/>
          <w:sz w:val="24"/>
          <w:lang w:val="en-NZ"/>
        </w:rPr>
        <w:t>Deciles</w:t>
      </w:r>
      <w:r w:rsidR="006A0FBB" w:rsidRPr="006A0FBB">
        <w:rPr>
          <w:rFonts w:eastAsia="Calibri" w:cs="Arial"/>
          <w:b/>
          <w:sz w:val="24"/>
          <w:lang w:val="en-NZ"/>
        </w:rPr>
        <w:t xml:space="preserve"> - </w:t>
      </w:r>
      <w:r w:rsidRPr="006A0FBB">
        <w:rPr>
          <w:rFonts w:eastAsia="Calibri" w:cs="Arial"/>
          <w:sz w:val="24"/>
          <w:lang w:val="en-NZ"/>
        </w:rPr>
        <w:t xml:space="preserve">The values of a variable that divide a frequency distribution into ten equal frequency groups. In New Zealand, schools are grouped into ten equally sized groups by a scale that is used for funding purposes according to the needs of the school. This is determined by taking a random sample of the student body and comparing their home address with census data. School decile is used as a proxy for socio-economic status. </w:t>
      </w:r>
    </w:p>
    <w:p w:rsidR="00452222" w:rsidRPr="008935EB" w:rsidRDefault="00452222" w:rsidP="008935EB">
      <w:pPr>
        <w:spacing w:before="0" w:after="0"/>
        <w:ind w:left="-360"/>
        <w:rPr>
          <w:rFonts w:eastAsia="Calibri" w:cs="Arial"/>
          <w:sz w:val="24"/>
          <w:lang w:val="en-US"/>
        </w:rPr>
      </w:pPr>
    </w:p>
    <w:p w:rsidR="00452222" w:rsidRPr="006A0FBB" w:rsidRDefault="00452222" w:rsidP="00FA5DD9">
      <w:pPr>
        <w:spacing w:before="0" w:after="0"/>
        <w:rPr>
          <w:rFonts w:eastAsia="Calibri" w:cs="Arial"/>
          <w:bCs/>
          <w:sz w:val="24"/>
          <w:lang w:val="en-NZ"/>
        </w:rPr>
      </w:pPr>
      <w:r w:rsidRPr="006A0FBB">
        <w:rPr>
          <w:rFonts w:eastAsia="Calibri" w:cs="Arial"/>
          <w:b/>
          <w:bCs/>
          <w:sz w:val="24"/>
          <w:lang w:val="en-NZ"/>
        </w:rPr>
        <w:t>Demographics</w:t>
      </w:r>
      <w:r w:rsidR="006A0FBB" w:rsidRPr="006A0FBB">
        <w:rPr>
          <w:rFonts w:eastAsia="Calibri" w:cs="Arial"/>
          <w:b/>
          <w:bCs/>
          <w:sz w:val="24"/>
          <w:lang w:val="en-NZ"/>
        </w:rPr>
        <w:t xml:space="preserve"> - </w:t>
      </w:r>
      <w:r w:rsidRPr="006A0FBB">
        <w:rPr>
          <w:rFonts w:eastAsia="Calibri" w:cs="Arial"/>
          <w:bCs/>
          <w:sz w:val="24"/>
          <w:lang w:val="en-NZ"/>
        </w:rPr>
        <w:t xml:space="preserve">Data relating to characteristics of groups within the school’s population. </w:t>
      </w:r>
      <w:proofErr w:type="gramStart"/>
      <w:r w:rsidRPr="006A0FBB">
        <w:rPr>
          <w:rFonts w:eastAsia="Calibri" w:cs="Arial"/>
          <w:bCs/>
          <w:sz w:val="24"/>
          <w:lang w:val="en-NZ"/>
        </w:rPr>
        <w:t xml:space="preserve">Data that provides a </w:t>
      </w:r>
      <w:r w:rsidRPr="006A0FBB">
        <w:rPr>
          <w:rFonts w:eastAsia="Calibri" w:cs="Arial"/>
          <w:bCs/>
          <w:i/>
          <w:iCs/>
          <w:sz w:val="24"/>
          <w:lang w:val="en-NZ"/>
        </w:rPr>
        <w:t>profile</w:t>
      </w:r>
      <w:r w:rsidRPr="006A0FBB">
        <w:rPr>
          <w:rFonts w:eastAsia="Calibri" w:cs="Arial"/>
          <w:bCs/>
          <w:sz w:val="24"/>
          <w:lang w:val="en-NZ"/>
        </w:rPr>
        <w:t xml:space="preserve"> of people at your school.</w:t>
      </w:r>
      <w:proofErr w:type="gramEnd"/>
      <w:r w:rsidRPr="006A0FBB">
        <w:rPr>
          <w:rFonts w:eastAsia="Calibri" w:cs="Arial"/>
          <w:bCs/>
          <w:sz w:val="24"/>
          <w:lang w:val="en-NZ"/>
        </w:rPr>
        <w:t xml:space="preserve"> </w:t>
      </w:r>
    </w:p>
    <w:p w:rsidR="00452222" w:rsidRPr="008935EB" w:rsidRDefault="00452222" w:rsidP="008935EB">
      <w:pPr>
        <w:spacing w:before="0" w:after="0"/>
        <w:rPr>
          <w:rFonts w:eastAsia="Calibri" w:cs="Arial"/>
          <w:bCs/>
          <w:sz w:val="24"/>
          <w:lang w:val="en-NZ"/>
        </w:rPr>
      </w:pPr>
    </w:p>
    <w:p w:rsidR="00452222" w:rsidRPr="006A0FBB" w:rsidRDefault="00452222" w:rsidP="00FA5DD9">
      <w:pPr>
        <w:spacing w:before="0" w:after="0"/>
        <w:rPr>
          <w:rFonts w:eastAsia="Calibri" w:cs="Arial"/>
          <w:sz w:val="24"/>
          <w:lang w:val="en-US"/>
        </w:rPr>
      </w:pPr>
      <w:bookmarkStart w:id="4" w:name="descriptive"/>
      <w:r w:rsidRPr="006A0FBB">
        <w:rPr>
          <w:rFonts w:eastAsia="Calibri" w:cs="Arial"/>
          <w:b/>
          <w:bCs/>
          <w:sz w:val="24"/>
          <w:lang w:val="en-US"/>
        </w:rPr>
        <w:t>Descriptive Statistics</w:t>
      </w:r>
      <w:r w:rsidR="006A0FBB" w:rsidRPr="006A0FBB">
        <w:rPr>
          <w:rFonts w:eastAsia="Calibri" w:cs="Arial"/>
          <w:b/>
          <w:bCs/>
          <w:sz w:val="24"/>
          <w:lang w:val="en-US"/>
        </w:rPr>
        <w:t xml:space="preserve"> - </w:t>
      </w:r>
      <w:r w:rsidRPr="006A0FBB">
        <w:rPr>
          <w:rFonts w:eastAsia="Calibri" w:cs="Arial"/>
          <w:sz w:val="24"/>
          <w:lang w:val="en-US"/>
        </w:rPr>
        <w:t>Figures which summarize or describe a data set, without making any inferences or generalizations.</w:t>
      </w:r>
      <w:bookmarkEnd w:id="4"/>
    </w:p>
    <w:p w:rsidR="00452222" w:rsidRPr="008935EB" w:rsidRDefault="00452222" w:rsidP="008935EB">
      <w:pPr>
        <w:spacing w:before="0" w:after="0"/>
        <w:ind w:left="-360"/>
        <w:rPr>
          <w:rFonts w:eastAsia="Calibri" w:cs="Arial"/>
          <w:sz w:val="24"/>
          <w:lang w:val="en-US"/>
        </w:rPr>
      </w:pPr>
    </w:p>
    <w:p w:rsidR="00452222" w:rsidRPr="006A0FBB" w:rsidRDefault="00452222" w:rsidP="00FA5DD9">
      <w:pPr>
        <w:spacing w:before="0" w:after="0"/>
        <w:rPr>
          <w:rFonts w:eastAsia="Calibri" w:cs="Arial"/>
          <w:sz w:val="24"/>
          <w:lang w:val="en-NZ"/>
        </w:rPr>
      </w:pPr>
      <w:r w:rsidRPr="006A0FBB">
        <w:rPr>
          <w:rFonts w:eastAsia="Calibri" w:cs="Arial"/>
          <w:b/>
          <w:bCs/>
          <w:sz w:val="24"/>
          <w:lang w:val="en-NZ"/>
        </w:rPr>
        <w:t>Disaggregation</w:t>
      </w:r>
      <w:r w:rsidR="006A0FBB" w:rsidRPr="006A0FBB">
        <w:rPr>
          <w:rFonts w:eastAsia="Calibri" w:cs="Arial"/>
          <w:b/>
          <w:bCs/>
          <w:sz w:val="24"/>
          <w:lang w:val="en-NZ"/>
        </w:rPr>
        <w:t xml:space="preserve"> - </w:t>
      </w:r>
      <w:r w:rsidRPr="006A0FBB">
        <w:rPr>
          <w:rFonts w:eastAsia="Calibri" w:cs="Arial"/>
          <w:bCs/>
          <w:sz w:val="24"/>
          <w:lang w:val="en-NZ"/>
        </w:rPr>
        <w:t>See aggregation</w:t>
      </w:r>
      <w:r w:rsidRPr="006A0FBB">
        <w:rPr>
          <w:rFonts w:eastAsia="Calibri" w:cs="Arial"/>
          <w:sz w:val="24"/>
          <w:lang w:val="en-NZ"/>
        </w:rPr>
        <w:t xml:space="preserve">. When you disaggregate data, you take aggregated data apart to see what you can discover from the component parts. For example, a student may do moderately well across a whole subject, but you need to disaggregate the year’s result to see where her weaknesses lie. </w:t>
      </w:r>
    </w:p>
    <w:p w:rsidR="00452222" w:rsidRPr="008935EB" w:rsidRDefault="00452222" w:rsidP="008935EB">
      <w:pPr>
        <w:spacing w:before="0" w:after="0"/>
        <w:rPr>
          <w:rFonts w:eastAsia="Calibri" w:cs="Arial"/>
          <w:sz w:val="24"/>
          <w:lang w:val="en-NZ"/>
        </w:rPr>
      </w:pPr>
    </w:p>
    <w:p w:rsidR="00452222" w:rsidRDefault="00452222" w:rsidP="00FA5DD9">
      <w:pPr>
        <w:spacing w:before="0" w:after="0"/>
        <w:rPr>
          <w:rFonts w:eastAsia="Calibri" w:cs="Arial"/>
          <w:sz w:val="24"/>
          <w:lang w:val="en-NZ"/>
        </w:rPr>
      </w:pPr>
      <w:r w:rsidRPr="006A0FBB">
        <w:rPr>
          <w:rFonts w:eastAsia="Calibri" w:cs="Arial"/>
          <w:b/>
          <w:sz w:val="24"/>
          <w:lang w:val="en-NZ"/>
        </w:rPr>
        <w:t>Drill Down</w:t>
      </w:r>
      <w:r w:rsidR="006A0FBB" w:rsidRPr="006A0FBB">
        <w:rPr>
          <w:rFonts w:eastAsia="Calibri" w:cs="Arial"/>
          <w:b/>
          <w:sz w:val="24"/>
          <w:lang w:val="en-NZ"/>
        </w:rPr>
        <w:t xml:space="preserve"> - </w:t>
      </w:r>
      <w:r w:rsidRPr="006A0FBB">
        <w:rPr>
          <w:rFonts w:eastAsia="Calibri" w:cs="Arial"/>
          <w:sz w:val="24"/>
          <w:lang w:val="en-NZ"/>
        </w:rPr>
        <w:t>Allows the user to move between levels of data ranging from the most summarised (up) to the most detailed (down).</w:t>
      </w:r>
    </w:p>
    <w:p w:rsidR="00A25C2B" w:rsidRPr="006A0FBB" w:rsidRDefault="00A25C2B" w:rsidP="00A25C2B">
      <w:pPr>
        <w:spacing w:before="0" w:after="0"/>
        <w:ind w:left="360"/>
        <w:rPr>
          <w:rFonts w:eastAsia="Calibri" w:cs="Arial"/>
          <w:sz w:val="24"/>
          <w:lang w:val="en-NZ"/>
        </w:rPr>
      </w:pPr>
    </w:p>
    <w:p w:rsidR="00452222" w:rsidRPr="006A0FBB" w:rsidRDefault="00452222" w:rsidP="00FA5DD9">
      <w:pPr>
        <w:spacing w:before="0" w:after="0"/>
        <w:rPr>
          <w:rFonts w:eastAsia="Calibri" w:cs="Arial"/>
          <w:sz w:val="24"/>
          <w:lang w:val="en-NZ"/>
        </w:rPr>
      </w:pPr>
      <w:r w:rsidRPr="006A0FBB">
        <w:rPr>
          <w:rFonts w:eastAsia="Calibri" w:cs="Arial"/>
          <w:b/>
          <w:sz w:val="24"/>
          <w:lang w:val="en-NZ"/>
        </w:rPr>
        <w:t>Export Data</w:t>
      </w:r>
      <w:r w:rsidR="006A0FBB" w:rsidRPr="006A0FBB">
        <w:rPr>
          <w:rFonts w:eastAsia="Calibri" w:cs="Arial"/>
          <w:b/>
          <w:sz w:val="24"/>
          <w:lang w:val="en-NZ"/>
        </w:rPr>
        <w:t xml:space="preserve"> - </w:t>
      </w:r>
      <w:r w:rsidRPr="006A0FBB">
        <w:rPr>
          <w:rFonts w:eastAsia="Calibri" w:cs="Arial"/>
          <w:sz w:val="24"/>
          <w:lang w:val="en-NZ"/>
        </w:rPr>
        <w:t>To shift data out of a database/repository.</w:t>
      </w:r>
    </w:p>
    <w:p w:rsidR="00452222" w:rsidRPr="008935EB" w:rsidRDefault="00452222" w:rsidP="008935EB">
      <w:pPr>
        <w:spacing w:before="0" w:after="0"/>
        <w:ind w:left="-360"/>
        <w:rPr>
          <w:rFonts w:eastAsia="Calibri" w:cs="Arial"/>
          <w:sz w:val="24"/>
          <w:lang w:val="en-US"/>
        </w:rPr>
      </w:pPr>
    </w:p>
    <w:p w:rsidR="00452222" w:rsidRPr="006A0FBB" w:rsidRDefault="00452222" w:rsidP="00FA5DD9">
      <w:pPr>
        <w:spacing w:before="0" w:after="0"/>
        <w:rPr>
          <w:rFonts w:eastAsia="Calibri" w:cs="Arial"/>
          <w:bCs/>
          <w:sz w:val="24"/>
          <w:lang w:val="en-NZ"/>
        </w:rPr>
      </w:pPr>
      <w:r w:rsidRPr="006A0FBB">
        <w:rPr>
          <w:rFonts w:eastAsia="Calibri" w:cs="Arial"/>
          <w:b/>
          <w:bCs/>
          <w:sz w:val="24"/>
          <w:lang w:val="en-NZ"/>
        </w:rPr>
        <w:t>Evaluation</w:t>
      </w:r>
      <w:r w:rsidR="006A0FBB" w:rsidRPr="006A0FBB">
        <w:rPr>
          <w:rFonts w:eastAsia="Calibri" w:cs="Arial"/>
          <w:b/>
          <w:bCs/>
          <w:sz w:val="24"/>
          <w:lang w:val="en-NZ"/>
        </w:rPr>
        <w:t xml:space="preserve"> - </w:t>
      </w:r>
      <w:r w:rsidRPr="006A0FBB">
        <w:rPr>
          <w:rFonts w:eastAsia="Calibri" w:cs="Arial"/>
          <w:bCs/>
          <w:sz w:val="24"/>
          <w:lang w:val="en-NZ"/>
        </w:rPr>
        <w:t>Any process of reviewing or making a judgement about a process or situation.</w:t>
      </w:r>
    </w:p>
    <w:p w:rsidR="00452222" w:rsidRPr="008935EB" w:rsidRDefault="00452222" w:rsidP="008935EB">
      <w:pPr>
        <w:spacing w:before="0" w:after="0"/>
        <w:ind w:left="-360"/>
        <w:rPr>
          <w:rFonts w:eastAsia="Calibri" w:cs="Arial"/>
          <w:sz w:val="24"/>
          <w:lang w:val="en-US"/>
        </w:rPr>
      </w:pPr>
    </w:p>
    <w:p w:rsidR="00FA5DD9" w:rsidRDefault="00452222" w:rsidP="00FA5DD9">
      <w:pPr>
        <w:spacing w:before="0" w:after="0"/>
        <w:rPr>
          <w:rFonts w:eastAsia="Calibri" w:cs="Arial"/>
          <w:sz w:val="24"/>
          <w:lang w:val="en-NZ"/>
        </w:rPr>
      </w:pPr>
      <w:r w:rsidRPr="006A0FBB">
        <w:rPr>
          <w:rFonts w:eastAsia="Calibri" w:cs="Arial"/>
          <w:b/>
          <w:bCs/>
          <w:sz w:val="24"/>
          <w:lang w:val="en-NZ"/>
        </w:rPr>
        <w:t>Evidence</w:t>
      </w:r>
      <w:r w:rsidR="006A0FBB" w:rsidRPr="006A0FBB">
        <w:rPr>
          <w:rFonts w:eastAsia="Calibri" w:cs="Arial"/>
          <w:b/>
          <w:bCs/>
          <w:sz w:val="24"/>
          <w:lang w:val="en-NZ"/>
        </w:rPr>
        <w:t xml:space="preserve"> - </w:t>
      </w:r>
      <w:r w:rsidRPr="006A0FBB">
        <w:rPr>
          <w:rFonts w:eastAsia="Calibri" w:cs="Arial"/>
          <w:bCs/>
          <w:sz w:val="24"/>
          <w:lang w:val="en-NZ"/>
        </w:rPr>
        <w:t>Any facts, circumstances or perceptions that can be used as an input for an analysis or decision.</w:t>
      </w:r>
      <w:r w:rsidRPr="006A0FBB">
        <w:rPr>
          <w:rFonts w:eastAsia="Calibri" w:cs="Arial"/>
          <w:sz w:val="24"/>
          <w:lang w:val="en-NZ"/>
        </w:rPr>
        <w:t xml:space="preserve"> </w:t>
      </w:r>
    </w:p>
    <w:p w:rsidR="00CF7201" w:rsidRDefault="00CF7201" w:rsidP="00FA5DD9">
      <w:pPr>
        <w:spacing w:before="0" w:after="0"/>
        <w:rPr>
          <w:rFonts w:eastAsia="Calibri" w:cs="Arial"/>
          <w:sz w:val="24"/>
          <w:lang w:val="en-NZ"/>
        </w:rPr>
      </w:pPr>
    </w:p>
    <w:p w:rsidR="00452222" w:rsidRPr="006A0FBB" w:rsidRDefault="00452222" w:rsidP="00FA5DD9">
      <w:pPr>
        <w:spacing w:before="0" w:after="0"/>
        <w:rPr>
          <w:rFonts w:eastAsia="Calibri" w:cs="Arial"/>
          <w:sz w:val="24"/>
          <w:lang w:val="en-US"/>
        </w:rPr>
      </w:pPr>
      <w:proofErr w:type="gramStart"/>
      <w:r w:rsidRPr="006A0FBB">
        <w:rPr>
          <w:rFonts w:eastAsia="Calibri" w:cs="Arial"/>
          <w:b/>
          <w:sz w:val="24"/>
          <w:lang w:val="en-US"/>
        </w:rPr>
        <w:lastRenderedPageBreak/>
        <w:t>False Negative</w:t>
      </w:r>
      <w:r w:rsidR="006A0FBB" w:rsidRPr="006A0FBB">
        <w:rPr>
          <w:rFonts w:eastAsia="Calibri" w:cs="Arial"/>
          <w:b/>
          <w:sz w:val="24"/>
          <w:lang w:val="en-US"/>
        </w:rPr>
        <w:t xml:space="preserve"> - </w:t>
      </w:r>
      <w:r w:rsidRPr="006A0FBB">
        <w:rPr>
          <w:rFonts w:eastAsia="Calibri" w:cs="Arial"/>
          <w:sz w:val="24"/>
          <w:lang w:val="en-US"/>
        </w:rPr>
        <w:t>The error that occurs when a decision maker accepts a result as true when it is actually false.</w:t>
      </w:r>
      <w:proofErr w:type="gramEnd"/>
      <w:r w:rsidRPr="006A0FBB">
        <w:rPr>
          <w:rFonts w:eastAsia="Calibri" w:cs="Arial"/>
          <w:sz w:val="24"/>
          <w:lang w:val="en-US"/>
        </w:rPr>
        <w:t xml:space="preserve"> </w:t>
      </w:r>
      <w:proofErr w:type="gramStart"/>
      <w:r w:rsidRPr="006A0FBB">
        <w:rPr>
          <w:rFonts w:eastAsia="Calibri" w:cs="Arial"/>
          <w:sz w:val="24"/>
          <w:lang w:val="en-US"/>
        </w:rPr>
        <w:t>Also referred to as a Type II error.</w:t>
      </w:r>
      <w:proofErr w:type="gramEnd"/>
    </w:p>
    <w:p w:rsidR="00452222" w:rsidRPr="008935EB" w:rsidRDefault="00452222" w:rsidP="008935EB">
      <w:pPr>
        <w:spacing w:before="0" w:after="0"/>
        <w:ind w:left="-360"/>
        <w:rPr>
          <w:rFonts w:eastAsia="Calibri" w:cs="Arial"/>
          <w:sz w:val="24"/>
          <w:lang w:val="en-NZ"/>
        </w:rPr>
      </w:pPr>
    </w:p>
    <w:p w:rsidR="00452222" w:rsidRPr="006A0FBB" w:rsidRDefault="00452222" w:rsidP="00FA5DD9">
      <w:pPr>
        <w:spacing w:before="0" w:after="0"/>
        <w:rPr>
          <w:rFonts w:eastAsia="Calibri" w:cs="Arial"/>
          <w:b/>
          <w:sz w:val="24"/>
          <w:lang w:val="en-US"/>
        </w:rPr>
      </w:pPr>
      <w:proofErr w:type="gramStart"/>
      <w:r w:rsidRPr="006A0FBB">
        <w:rPr>
          <w:rFonts w:eastAsia="Calibri" w:cs="Arial"/>
          <w:b/>
          <w:sz w:val="24"/>
          <w:lang w:val="en-US"/>
        </w:rPr>
        <w:t>False Positive</w:t>
      </w:r>
      <w:r w:rsidR="006A0FBB" w:rsidRPr="006A0FBB">
        <w:rPr>
          <w:rFonts w:eastAsia="Calibri" w:cs="Arial"/>
          <w:b/>
          <w:sz w:val="24"/>
          <w:lang w:val="en-US"/>
        </w:rPr>
        <w:t xml:space="preserve"> - </w:t>
      </w:r>
      <w:r w:rsidR="00736544" w:rsidRPr="006A0FBB">
        <w:rPr>
          <w:rFonts w:eastAsia="Calibri" w:cs="Arial"/>
          <w:sz w:val="24"/>
          <w:lang w:val="en-US"/>
        </w:rPr>
        <w:t>T</w:t>
      </w:r>
      <w:r w:rsidRPr="006A0FBB">
        <w:rPr>
          <w:rFonts w:eastAsia="Calibri" w:cs="Arial"/>
          <w:sz w:val="24"/>
          <w:lang w:val="en-US"/>
        </w:rPr>
        <w:t>he error that occurs when a decision maker rejects a result when it actually is true.</w:t>
      </w:r>
      <w:proofErr w:type="gramEnd"/>
      <w:r w:rsidRPr="006A0FBB">
        <w:rPr>
          <w:rFonts w:eastAsia="Calibri" w:cs="Arial"/>
          <w:sz w:val="24"/>
          <w:lang w:val="en-US"/>
        </w:rPr>
        <w:t xml:space="preserve"> </w:t>
      </w:r>
      <w:proofErr w:type="gramStart"/>
      <w:r w:rsidRPr="006A0FBB">
        <w:rPr>
          <w:rFonts w:eastAsia="Calibri" w:cs="Arial"/>
          <w:sz w:val="24"/>
          <w:lang w:val="en-US"/>
        </w:rPr>
        <w:t>Also referred to as a Type I error.</w:t>
      </w:r>
      <w:proofErr w:type="gramEnd"/>
    </w:p>
    <w:p w:rsidR="00452222" w:rsidRPr="008935EB" w:rsidRDefault="00452222" w:rsidP="008935EB">
      <w:pPr>
        <w:spacing w:before="0" w:after="0"/>
        <w:rPr>
          <w:rFonts w:eastAsia="Calibri" w:cs="Arial"/>
          <w:sz w:val="24"/>
          <w:lang w:val="en-US"/>
        </w:rPr>
      </w:pPr>
    </w:p>
    <w:p w:rsidR="00452222" w:rsidRPr="006A0FBB" w:rsidRDefault="00452222" w:rsidP="00FA5DD9">
      <w:pPr>
        <w:spacing w:before="0" w:after="0"/>
        <w:rPr>
          <w:rFonts w:eastAsia="Calibri" w:cs="Arial"/>
          <w:sz w:val="24"/>
          <w:lang w:val="en-NZ"/>
        </w:rPr>
      </w:pPr>
      <w:r w:rsidRPr="006A0FBB">
        <w:rPr>
          <w:rFonts w:eastAsia="Calibri" w:cs="Arial"/>
          <w:b/>
          <w:sz w:val="24"/>
          <w:lang w:val="en-NZ"/>
        </w:rPr>
        <w:t>Formative Assessment</w:t>
      </w:r>
      <w:r w:rsidR="006A0FBB" w:rsidRPr="006A0FBB">
        <w:rPr>
          <w:rFonts w:eastAsia="Calibri" w:cs="Arial"/>
          <w:b/>
          <w:sz w:val="24"/>
          <w:lang w:val="en-NZ"/>
        </w:rPr>
        <w:t xml:space="preserve"> - </w:t>
      </w:r>
      <w:r w:rsidRPr="006A0FBB">
        <w:rPr>
          <w:rFonts w:eastAsia="Calibri" w:cs="Arial"/>
          <w:sz w:val="24"/>
          <w:lang w:val="en-NZ"/>
        </w:rPr>
        <w:t>On-going assessments designed to monitor student achievement over time; allows staff to determine what part of the task a student knows and does not know, and enables adjustments to be made to the teaching/learning process.</w:t>
      </w:r>
    </w:p>
    <w:p w:rsidR="00736544" w:rsidRPr="008935EB" w:rsidRDefault="00736544" w:rsidP="008935EB">
      <w:pPr>
        <w:spacing w:before="0" w:after="0"/>
        <w:rPr>
          <w:rFonts w:eastAsia="Calibri" w:cs="Arial"/>
          <w:sz w:val="24"/>
          <w:lang w:val="en-NZ"/>
        </w:rPr>
      </w:pPr>
    </w:p>
    <w:p w:rsidR="00452222" w:rsidRPr="006A0FBB" w:rsidRDefault="00452222" w:rsidP="00FA5DD9">
      <w:pPr>
        <w:spacing w:before="0" w:after="0"/>
        <w:rPr>
          <w:rFonts w:eastAsia="Calibri" w:cs="Arial"/>
          <w:sz w:val="24"/>
          <w:lang w:val="en-US"/>
        </w:rPr>
      </w:pPr>
      <w:bookmarkStart w:id="5" w:name="freq"/>
      <w:r w:rsidRPr="006A0FBB">
        <w:rPr>
          <w:rFonts w:eastAsia="Calibri" w:cs="Arial"/>
          <w:b/>
          <w:sz w:val="24"/>
          <w:lang w:val="en-US"/>
        </w:rPr>
        <w:t>Frequencies</w:t>
      </w:r>
      <w:bookmarkEnd w:id="5"/>
      <w:r w:rsidR="006A0FBB" w:rsidRPr="006A0FBB">
        <w:rPr>
          <w:rFonts w:eastAsia="Calibri" w:cs="Arial"/>
          <w:b/>
          <w:sz w:val="24"/>
          <w:lang w:val="en-US"/>
        </w:rPr>
        <w:t xml:space="preserve"> - </w:t>
      </w:r>
      <w:r w:rsidRPr="006A0FBB">
        <w:rPr>
          <w:rFonts w:eastAsia="Calibri" w:cs="Arial"/>
          <w:sz w:val="24"/>
          <w:lang w:val="en-US"/>
        </w:rPr>
        <w:t>In survey research, the number of respondents who responded to each of the possible answers to a question.</w:t>
      </w:r>
    </w:p>
    <w:p w:rsidR="00452222" w:rsidRPr="008935EB" w:rsidRDefault="00452222" w:rsidP="008935EB">
      <w:pPr>
        <w:spacing w:before="0" w:after="0"/>
        <w:rPr>
          <w:rFonts w:eastAsia="Calibri" w:cs="Arial"/>
          <w:sz w:val="24"/>
          <w:lang w:val="en-US"/>
        </w:rPr>
      </w:pPr>
    </w:p>
    <w:p w:rsidR="00452222" w:rsidRPr="006A0FBB" w:rsidRDefault="00452222" w:rsidP="00FA5DD9">
      <w:pPr>
        <w:spacing w:before="0" w:after="0"/>
        <w:rPr>
          <w:rFonts w:eastAsia="Calibri" w:cs="Arial"/>
          <w:sz w:val="24"/>
          <w:lang w:val="en-NZ"/>
        </w:rPr>
      </w:pPr>
      <w:r w:rsidRPr="006A0FBB">
        <w:rPr>
          <w:rFonts w:eastAsia="Calibri" w:cs="Arial"/>
          <w:b/>
          <w:sz w:val="24"/>
          <w:lang w:val="en-NZ"/>
        </w:rPr>
        <w:t>Gain Score</w:t>
      </w:r>
      <w:r w:rsidR="006A0FBB" w:rsidRPr="006A0FBB">
        <w:rPr>
          <w:rFonts w:eastAsia="Calibri" w:cs="Arial"/>
          <w:b/>
          <w:sz w:val="24"/>
          <w:lang w:val="en-NZ"/>
        </w:rPr>
        <w:t xml:space="preserve"> - </w:t>
      </w:r>
      <w:r w:rsidRPr="006A0FBB">
        <w:rPr>
          <w:rFonts w:eastAsia="Calibri" w:cs="Arial"/>
          <w:sz w:val="24"/>
          <w:lang w:val="en-NZ"/>
        </w:rPr>
        <w:t>The change or difference between two administrations of the same test. Gain scores are calculated by subtracting the previous score form the most recent score. Gain scores can be negative, which indicates the student knows less than previously estimated by the assessment.</w:t>
      </w:r>
    </w:p>
    <w:p w:rsidR="00452222" w:rsidRPr="008935EB" w:rsidRDefault="00452222" w:rsidP="008935EB">
      <w:pPr>
        <w:spacing w:before="0" w:after="0"/>
        <w:rPr>
          <w:rFonts w:eastAsia="Calibri" w:cs="Arial"/>
          <w:sz w:val="24"/>
          <w:lang w:val="en-NZ"/>
        </w:rPr>
      </w:pPr>
    </w:p>
    <w:p w:rsidR="00452222" w:rsidRPr="006A0FBB" w:rsidRDefault="006A0FBB" w:rsidP="00FA5DD9">
      <w:pPr>
        <w:spacing w:before="0" w:after="0"/>
        <w:rPr>
          <w:rFonts w:eastAsia="Calibri" w:cs="Arial"/>
          <w:sz w:val="24"/>
          <w:lang w:val="en-NZ"/>
        </w:rPr>
      </w:pPr>
      <w:r w:rsidRPr="006A0FBB">
        <w:rPr>
          <w:rFonts w:eastAsia="Calibri" w:cs="Arial"/>
          <w:b/>
          <w:sz w:val="24"/>
          <w:lang w:val="en-NZ"/>
        </w:rPr>
        <w:t xml:space="preserve">Grade Point Average (GPA) - </w:t>
      </w:r>
      <w:r w:rsidR="00452222" w:rsidRPr="006A0FBB">
        <w:rPr>
          <w:rFonts w:eastAsia="Calibri" w:cs="Arial"/>
          <w:sz w:val="24"/>
          <w:lang w:val="en-NZ"/>
        </w:rPr>
        <w:t>The average grade earned by a student calculated by dividing the grade points earned by the number of credits attempted. For NCEA results, GPA can be calculated by assigning 4 points to Excellence, 3 to Merit, 2 to Achieved, and 0 to all other results.</w:t>
      </w:r>
    </w:p>
    <w:p w:rsidR="00452222" w:rsidRPr="008935EB" w:rsidRDefault="00452222" w:rsidP="008935EB">
      <w:pPr>
        <w:spacing w:before="0" w:after="0"/>
        <w:ind w:left="-360"/>
        <w:rPr>
          <w:rFonts w:eastAsia="Calibri" w:cs="Arial"/>
          <w:sz w:val="24"/>
          <w:lang w:val="en-US"/>
        </w:rPr>
      </w:pPr>
    </w:p>
    <w:p w:rsidR="00452222" w:rsidRPr="006A0FBB" w:rsidRDefault="00452222" w:rsidP="00FA5DD9">
      <w:pPr>
        <w:spacing w:before="0" w:after="0"/>
        <w:rPr>
          <w:rFonts w:eastAsia="Calibri" w:cs="Arial"/>
          <w:sz w:val="24"/>
          <w:lang w:val="en-US"/>
        </w:rPr>
      </w:pPr>
      <w:r w:rsidRPr="006A0FBB">
        <w:rPr>
          <w:rFonts w:eastAsia="Calibri" w:cs="Arial"/>
          <w:b/>
          <w:sz w:val="24"/>
          <w:lang w:val="en-NZ"/>
        </w:rPr>
        <w:t>Heat Maps</w:t>
      </w:r>
      <w:r w:rsidR="006A0FBB" w:rsidRPr="006A0FBB">
        <w:rPr>
          <w:rFonts w:eastAsia="Calibri" w:cs="Arial"/>
          <w:b/>
          <w:sz w:val="24"/>
          <w:lang w:val="en-NZ"/>
        </w:rPr>
        <w:t xml:space="preserve"> - </w:t>
      </w:r>
      <w:r w:rsidRPr="006A0FBB">
        <w:rPr>
          <w:rFonts w:eastAsia="Calibri" w:cs="Arial"/>
          <w:sz w:val="24"/>
          <w:lang w:val="en-US"/>
        </w:rPr>
        <w:t xml:space="preserve">A </w:t>
      </w:r>
      <w:proofErr w:type="spellStart"/>
      <w:r w:rsidRPr="006A0FBB">
        <w:rPr>
          <w:rFonts w:eastAsia="Calibri" w:cs="Arial"/>
          <w:sz w:val="24"/>
          <w:lang w:val="en-US"/>
        </w:rPr>
        <w:t>colo</w:t>
      </w:r>
      <w:r w:rsidR="00736544" w:rsidRPr="006A0FBB">
        <w:rPr>
          <w:rFonts w:eastAsia="Calibri" w:cs="Arial"/>
          <w:sz w:val="24"/>
          <w:lang w:val="en-US"/>
        </w:rPr>
        <w:t>u</w:t>
      </w:r>
      <w:r w:rsidRPr="006A0FBB">
        <w:rPr>
          <w:rFonts w:eastAsia="Calibri" w:cs="Arial"/>
          <w:sz w:val="24"/>
          <w:lang w:val="en-US"/>
        </w:rPr>
        <w:t>r</w:t>
      </w:r>
      <w:proofErr w:type="spellEnd"/>
      <w:r w:rsidRPr="006A0FBB">
        <w:rPr>
          <w:rFonts w:eastAsia="Calibri" w:cs="Arial"/>
          <w:sz w:val="24"/>
          <w:lang w:val="en-US"/>
        </w:rPr>
        <w:t xml:space="preserve">-coded data chart where colors are used to differentiate values in a data set. </w:t>
      </w:r>
      <w:proofErr w:type="gramStart"/>
      <w:r w:rsidRPr="006A0FBB">
        <w:rPr>
          <w:rFonts w:eastAsia="Calibri" w:cs="Arial"/>
          <w:sz w:val="24"/>
          <w:lang w:val="en-US"/>
        </w:rPr>
        <w:t>Useful in seeing patterns in large datasets.</w:t>
      </w:r>
      <w:proofErr w:type="gramEnd"/>
    </w:p>
    <w:p w:rsidR="00452222" w:rsidRPr="008935EB" w:rsidRDefault="00452222" w:rsidP="008935EB">
      <w:pPr>
        <w:spacing w:before="0" w:after="0"/>
        <w:rPr>
          <w:rFonts w:eastAsia="Calibri" w:cs="Arial"/>
          <w:sz w:val="24"/>
          <w:lang w:val="en-US"/>
        </w:rPr>
      </w:pPr>
    </w:p>
    <w:p w:rsidR="00452222" w:rsidRPr="006A0FBB" w:rsidRDefault="00452222" w:rsidP="00FA5DD9">
      <w:pPr>
        <w:spacing w:before="0" w:after="0"/>
        <w:rPr>
          <w:rFonts w:eastAsia="Calibri" w:cs="Arial"/>
          <w:sz w:val="24"/>
          <w:lang w:val="en-NZ"/>
        </w:rPr>
      </w:pPr>
      <w:r w:rsidRPr="006A0FBB">
        <w:rPr>
          <w:rFonts w:eastAsia="Calibri" w:cs="Arial"/>
          <w:b/>
          <w:sz w:val="24"/>
          <w:lang w:val="en-NZ"/>
        </w:rPr>
        <w:t>Historical Data</w:t>
      </w:r>
      <w:r w:rsidR="006A0FBB" w:rsidRPr="006A0FBB">
        <w:rPr>
          <w:rFonts w:eastAsia="Calibri" w:cs="Arial"/>
          <w:b/>
          <w:sz w:val="24"/>
          <w:lang w:val="en-NZ"/>
        </w:rPr>
        <w:t xml:space="preserve"> - </w:t>
      </w:r>
      <w:r w:rsidRPr="006A0FBB">
        <w:rPr>
          <w:rFonts w:eastAsia="Calibri" w:cs="Arial"/>
          <w:sz w:val="24"/>
          <w:lang w:val="en-NZ"/>
        </w:rPr>
        <w:t>Data from previous time periods, in contrast to current data. Historical data is used for trend analysis and for comparison with previous periods.</w:t>
      </w:r>
    </w:p>
    <w:p w:rsidR="00452222" w:rsidRPr="008935EB" w:rsidRDefault="00452222" w:rsidP="008935EB">
      <w:pPr>
        <w:spacing w:before="0" w:after="0"/>
        <w:rPr>
          <w:rFonts w:eastAsia="Calibri" w:cs="Arial"/>
          <w:sz w:val="24"/>
          <w:lang w:val="en-NZ"/>
        </w:rPr>
      </w:pPr>
    </w:p>
    <w:p w:rsidR="00452222" w:rsidRDefault="00452222" w:rsidP="00FA5DD9">
      <w:pPr>
        <w:spacing w:before="0" w:after="0"/>
        <w:rPr>
          <w:rFonts w:eastAsia="Calibri" w:cs="Arial"/>
          <w:sz w:val="24"/>
          <w:lang w:val="en-NZ"/>
        </w:rPr>
      </w:pPr>
      <w:r w:rsidRPr="006A0FBB">
        <w:rPr>
          <w:rFonts w:eastAsia="Calibri" w:cs="Arial"/>
          <w:b/>
          <w:sz w:val="24"/>
          <w:lang w:val="en-NZ"/>
        </w:rPr>
        <w:t>Hypothesis</w:t>
      </w:r>
      <w:r w:rsidR="006A0FBB" w:rsidRPr="006A0FBB">
        <w:rPr>
          <w:rFonts w:eastAsia="Calibri" w:cs="Arial"/>
          <w:b/>
          <w:sz w:val="24"/>
          <w:lang w:val="en-NZ"/>
        </w:rPr>
        <w:t xml:space="preserve"> - </w:t>
      </w:r>
      <w:r w:rsidRPr="006A0FBB">
        <w:rPr>
          <w:rFonts w:eastAsia="Calibri" w:cs="Arial"/>
          <w:sz w:val="24"/>
          <w:lang w:val="en-NZ"/>
        </w:rPr>
        <w:t>A tentative explanation for a phenomenon, used as a basis for further investigation.</w:t>
      </w:r>
    </w:p>
    <w:p w:rsidR="006A0FBB" w:rsidRPr="006A0FBB" w:rsidRDefault="006A0FBB" w:rsidP="006A0FBB">
      <w:pPr>
        <w:spacing w:before="0" w:after="0"/>
        <w:ind w:left="360"/>
        <w:rPr>
          <w:rFonts w:eastAsia="Calibri" w:cs="Arial"/>
          <w:sz w:val="24"/>
          <w:lang w:val="en-NZ"/>
        </w:rPr>
      </w:pPr>
    </w:p>
    <w:p w:rsidR="00452222" w:rsidRPr="006A0FBB" w:rsidRDefault="00452222" w:rsidP="00FA5DD9">
      <w:pPr>
        <w:spacing w:before="0" w:after="0"/>
        <w:rPr>
          <w:rFonts w:eastAsia="Calibri" w:cs="Arial"/>
          <w:sz w:val="24"/>
          <w:lang w:val="en-NZ"/>
        </w:rPr>
      </w:pPr>
      <w:r w:rsidRPr="006A0FBB">
        <w:rPr>
          <w:rFonts w:eastAsia="Calibri" w:cs="Arial"/>
          <w:b/>
          <w:sz w:val="24"/>
          <w:lang w:val="en-NZ"/>
        </w:rPr>
        <w:t>Import Data</w:t>
      </w:r>
      <w:r w:rsidR="006A0FBB" w:rsidRPr="006A0FBB">
        <w:rPr>
          <w:rFonts w:eastAsia="Calibri" w:cs="Arial"/>
          <w:b/>
          <w:sz w:val="24"/>
          <w:lang w:val="en-NZ"/>
        </w:rPr>
        <w:t xml:space="preserve"> - </w:t>
      </w:r>
      <w:r w:rsidRPr="006A0FBB">
        <w:rPr>
          <w:rFonts w:eastAsia="Calibri" w:cs="Arial"/>
          <w:sz w:val="24"/>
          <w:lang w:val="en-NZ"/>
        </w:rPr>
        <w:t>To shift data into a new database/repository.</w:t>
      </w:r>
    </w:p>
    <w:p w:rsidR="00452222" w:rsidRPr="008935EB" w:rsidRDefault="00452222" w:rsidP="008935EB">
      <w:pPr>
        <w:spacing w:before="0" w:after="0"/>
        <w:ind w:left="-360"/>
        <w:rPr>
          <w:rFonts w:eastAsia="Calibri" w:cs="Arial"/>
          <w:sz w:val="24"/>
          <w:lang w:val="en-NZ"/>
        </w:rPr>
      </w:pPr>
    </w:p>
    <w:p w:rsidR="00452222" w:rsidRPr="006A0FBB" w:rsidRDefault="00452222" w:rsidP="00FA5DD9">
      <w:pPr>
        <w:spacing w:before="0" w:after="0"/>
        <w:rPr>
          <w:rFonts w:eastAsia="Calibri" w:cs="Arial"/>
          <w:bCs/>
          <w:sz w:val="24"/>
          <w:lang w:val="en-NZ"/>
        </w:rPr>
      </w:pPr>
      <w:r w:rsidRPr="006A0FBB">
        <w:rPr>
          <w:rFonts w:eastAsia="Calibri" w:cs="Arial"/>
          <w:b/>
          <w:bCs/>
          <w:sz w:val="24"/>
          <w:lang w:val="en-NZ"/>
        </w:rPr>
        <w:t>Information</w:t>
      </w:r>
      <w:r w:rsidR="006A0FBB" w:rsidRPr="006A0FBB">
        <w:rPr>
          <w:rFonts w:eastAsia="Calibri" w:cs="Arial"/>
          <w:sz w:val="24"/>
          <w:lang w:val="en-US"/>
        </w:rPr>
        <w:t xml:space="preserve"> - </w:t>
      </w:r>
      <w:r w:rsidRPr="006A0FBB">
        <w:rPr>
          <w:rFonts w:eastAsia="Calibri" w:cs="Arial"/>
          <w:bCs/>
          <w:sz w:val="24"/>
          <w:lang w:val="en-NZ"/>
        </w:rPr>
        <w:t>Knowledge gained from analysing data and making meaning from evidence.</w:t>
      </w:r>
    </w:p>
    <w:p w:rsidR="00452222" w:rsidRPr="008935EB" w:rsidRDefault="00452222" w:rsidP="008935EB">
      <w:pPr>
        <w:spacing w:before="0" w:after="0"/>
        <w:ind w:left="-360"/>
        <w:rPr>
          <w:rFonts w:eastAsia="Calibri" w:cs="Arial"/>
          <w:bCs/>
          <w:sz w:val="24"/>
          <w:lang w:val="en-NZ"/>
        </w:rPr>
      </w:pPr>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t>Interoperability</w:t>
      </w:r>
      <w:r w:rsidR="006A0FBB" w:rsidRPr="006A0FBB">
        <w:rPr>
          <w:rFonts w:eastAsia="Arial Unicode MS" w:cs="Arial"/>
          <w:b/>
          <w:sz w:val="24"/>
          <w:lang w:val="en-US"/>
        </w:rPr>
        <w:t xml:space="preserve"> - </w:t>
      </w:r>
      <w:r w:rsidRPr="006A0FBB">
        <w:rPr>
          <w:rFonts w:eastAsia="Arial Unicode MS" w:cs="Arial"/>
          <w:sz w:val="24"/>
          <w:lang w:val="en-US"/>
        </w:rPr>
        <w:t xml:space="preserve">With respect to software, describes the capability of different </w:t>
      </w:r>
      <w:proofErr w:type="spellStart"/>
      <w:r w:rsidRPr="006A0FBB">
        <w:rPr>
          <w:rFonts w:eastAsia="Arial Unicode MS" w:cs="Arial"/>
          <w:sz w:val="24"/>
          <w:lang w:val="en-US"/>
        </w:rPr>
        <w:t>programmes</w:t>
      </w:r>
      <w:proofErr w:type="spellEnd"/>
      <w:r w:rsidRPr="006A0FBB">
        <w:rPr>
          <w:rFonts w:eastAsia="Arial Unicode MS" w:cs="Arial"/>
          <w:sz w:val="24"/>
          <w:lang w:val="en-US"/>
        </w:rPr>
        <w:t xml:space="preserve"> to exchange data via a common set of business procedures, and read and write the same file formats and use the same protocols.</w:t>
      </w:r>
    </w:p>
    <w:p w:rsidR="00452222" w:rsidRPr="006A0FBB" w:rsidRDefault="00452222" w:rsidP="00FA5DD9">
      <w:pPr>
        <w:spacing w:before="0" w:after="0"/>
        <w:rPr>
          <w:rFonts w:eastAsia="Calibri" w:cs="Arial"/>
          <w:sz w:val="24"/>
          <w:lang w:val="en-NZ"/>
        </w:rPr>
      </w:pPr>
      <w:r w:rsidRPr="006A0FBB">
        <w:rPr>
          <w:rFonts w:eastAsia="Calibri" w:cs="Arial"/>
          <w:b/>
          <w:sz w:val="24"/>
          <w:lang w:val="en-NZ"/>
        </w:rPr>
        <w:t>Interpretation</w:t>
      </w:r>
      <w:r w:rsidR="006A0FBB" w:rsidRPr="006A0FBB">
        <w:rPr>
          <w:rFonts w:eastAsia="Calibri" w:cs="Arial"/>
          <w:b/>
          <w:sz w:val="24"/>
          <w:lang w:val="en-NZ"/>
        </w:rPr>
        <w:t xml:space="preserve"> - </w:t>
      </w:r>
      <w:r w:rsidRPr="006A0FBB">
        <w:rPr>
          <w:rFonts w:eastAsia="Calibri" w:cs="Arial"/>
          <w:sz w:val="24"/>
          <w:lang w:val="en-NZ"/>
        </w:rPr>
        <w:t xml:space="preserve">An explanation or establishment of the meaning or importance of something as the result of an investigation. </w:t>
      </w:r>
    </w:p>
    <w:p w:rsidR="00452222" w:rsidRPr="008935EB" w:rsidRDefault="00452222" w:rsidP="008935EB">
      <w:pPr>
        <w:spacing w:before="0" w:after="0"/>
        <w:ind w:left="-360"/>
        <w:rPr>
          <w:rFonts w:eastAsia="Calibri" w:cs="Arial"/>
          <w:bCs/>
          <w:sz w:val="24"/>
          <w:lang w:val="en-NZ"/>
        </w:rPr>
      </w:pPr>
    </w:p>
    <w:p w:rsidR="00452222" w:rsidRPr="006A0FBB" w:rsidRDefault="00452222" w:rsidP="00FA5DD9">
      <w:pPr>
        <w:spacing w:before="0" w:after="0"/>
        <w:rPr>
          <w:rFonts w:eastAsia="Calibri" w:cs="Arial"/>
          <w:bCs/>
          <w:sz w:val="24"/>
          <w:lang w:val="en-NZ"/>
        </w:rPr>
      </w:pPr>
      <w:r w:rsidRPr="006A0FBB">
        <w:rPr>
          <w:rFonts w:eastAsia="Calibri" w:cs="Arial"/>
          <w:b/>
          <w:bCs/>
          <w:sz w:val="24"/>
          <w:lang w:val="en-NZ"/>
        </w:rPr>
        <w:t>Inter-subject Analysis</w:t>
      </w:r>
      <w:r w:rsidR="006A0FBB" w:rsidRPr="006A0FBB">
        <w:rPr>
          <w:rFonts w:eastAsia="Calibri" w:cs="Arial"/>
          <w:b/>
          <w:bCs/>
          <w:sz w:val="24"/>
          <w:lang w:val="en-NZ"/>
        </w:rPr>
        <w:t xml:space="preserve"> - </w:t>
      </w:r>
      <w:r w:rsidRPr="006A0FBB">
        <w:rPr>
          <w:rFonts w:eastAsia="Calibri" w:cs="Arial"/>
          <w:bCs/>
          <w:sz w:val="24"/>
          <w:lang w:val="en-NZ"/>
        </w:rPr>
        <w:t>A detailed examination of data and evidence gathered from more than one learning area.</w:t>
      </w:r>
    </w:p>
    <w:p w:rsidR="00452222" w:rsidRPr="006A0FBB" w:rsidRDefault="00452222" w:rsidP="00FA5DD9">
      <w:pPr>
        <w:spacing w:before="0" w:after="0"/>
        <w:rPr>
          <w:rFonts w:eastAsia="Calibri" w:cs="Arial"/>
          <w:bCs/>
          <w:sz w:val="24"/>
          <w:lang w:val="en-NZ"/>
        </w:rPr>
      </w:pPr>
      <w:r w:rsidRPr="006A0FBB">
        <w:rPr>
          <w:rFonts w:eastAsia="Calibri" w:cs="Arial"/>
          <w:b/>
          <w:bCs/>
          <w:sz w:val="24"/>
          <w:lang w:val="en-NZ"/>
        </w:rPr>
        <w:lastRenderedPageBreak/>
        <w:t>Intervention</w:t>
      </w:r>
      <w:r w:rsidR="006A0FBB" w:rsidRPr="006A0FBB">
        <w:rPr>
          <w:rFonts w:eastAsia="Calibri" w:cs="Arial"/>
          <w:b/>
          <w:bCs/>
          <w:sz w:val="24"/>
          <w:lang w:val="en-NZ"/>
        </w:rPr>
        <w:t xml:space="preserve"> - </w:t>
      </w:r>
      <w:r w:rsidRPr="006A0FBB">
        <w:rPr>
          <w:rFonts w:eastAsia="Calibri" w:cs="Arial"/>
          <w:bCs/>
          <w:sz w:val="24"/>
          <w:lang w:val="en-NZ"/>
        </w:rPr>
        <w:t>Any action that you take to change a situation, generally following an analysis of data and evidence.</w:t>
      </w:r>
    </w:p>
    <w:p w:rsidR="00452222" w:rsidRPr="008935EB" w:rsidRDefault="00452222" w:rsidP="008935EB">
      <w:pPr>
        <w:spacing w:before="0" w:after="0"/>
        <w:ind w:left="-360"/>
        <w:rPr>
          <w:rFonts w:eastAsia="Calibri" w:cs="Arial"/>
          <w:sz w:val="24"/>
          <w:lang w:val="en-US"/>
        </w:rPr>
      </w:pPr>
    </w:p>
    <w:p w:rsidR="00452222" w:rsidRPr="006A0FBB" w:rsidRDefault="00452222" w:rsidP="00FA5DD9">
      <w:pPr>
        <w:spacing w:before="0" w:after="0"/>
        <w:rPr>
          <w:rFonts w:eastAsia="Calibri" w:cs="Arial"/>
          <w:bCs/>
          <w:sz w:val="24"/>
          <w:lang w:val="en-NZ"/>
        </w:rPr>
      </w:pPr>
      <w:r w:rsidRPr="006A0FBB">
        <w:rPr>
          <w:rFonts w:eastAsia="Calibri" w:cs="Arial"/>
          <w:b/>
          <w:bCs/>
          <w:sz w:val="24"/>
          <w:lang w:val="en-NZ"/>
        </w:rPr>
        <w:t>Intra-subject Analysis</w:t>
      </w:r>
      <w:r w:rsidR="006A0FBB" w:rsidRPr="006A0FBB">
        <w:rPr>
          <w:rFonts w:eastAsia="Calibri" w:cs="Arial"/>
          <w:b/>
          <w:bCs/>
          <w:sz w:val="24"/>
          <w:lang w:val="en-NZ"/>
        </w:rPr>
        <w:t xml:space="preserve"> - </w:t>
      </w:r>
      <w:r w:rsidRPr="006A0FBB">
        <w:rPr>
          <w:rFonts w:eastAsia="Calibri" w:cs="Arial"/>
          <w:sz w:val="24"/>
          <w:lang w:val="en-US"/>
        </w:rPr>
        <w:t>A</w:t>
      </w:r>
      <w:r w:rsidRPr="006A0FBB">
        <w:rPr>
          <w:rFonts w:eastAsia="Calibri" w:cs="Arial"/>
          <w:bCs/>
          <w:sz w:val="24"/>
          <w:lang w:val="en-NZ"/>
        </w:rPr>
        <w:t xml:space="preserve"> detailed examination of data and other evidence gathered from within a specific learning area.</w:t>
      </w:r>
    </w:p>
    <w:p w:rsidR="00452222" w:rsidRPr="008935EB" w:rsidRDefault="00452222" w:rsidP="008935EB">
      <w:pPr>
        <w:spacing w:before="0" w:after="0"/>
        <w:rPr>
          <w:rFonts w:eastAsia="Calibri" w:cs="Arial"/>
          <w:bCs/>
          <w:sz w:val="24"/>
          <w:lang w:val="en-NZ"/>
        </w:rPr>
      </w:pPr>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t>Item Analysis</w:t>
      </w:r>
      <w:r w:rsidR="006A0FBB" w:rsidRPr="006A0FBB">
        <w:rPr>
          <w:rFonts w:eastAsia="Arial Unicode MS" w:cs="Arial"/>
          <w:b/>
          <w:sz w:val="24"/>
          <w:lang w:val="en-US"/>
        </w:rPr>
        <w:t xml:space="preserve"> - </w:t>
      </w:r>
      <w:r w:rsidRPr="006A0FBB">
        <w:rPr>
          <w:rFonts w:eastAsia="Arial Unicode MS" w:cs="Arial"/>
          <w:sz w:val="24"/>
          <w:lang w:val="en-US"/>
        </w:rPr>
        <w:t>Identifying how many students within a population selected each answer to a specific question on an assessment.</w:t>
      </w:r>
    </w:p>
    <w:p w:rsidR="00452222" w:rsidRPr="006A0FBB" w:rsidRDefault="00452222" w:rsidP="00FA5DD9">
      <w:pPr>
        <w:spacing w:before="0" w:after="0"/>
        <w:rPr>
          <w:rFonts w:eastAsia="Calibri" w:cs="Arial"/>
          <w:sz w:val="24"/>
          <w:lang w:val="en-US"/>
        </w:rPr>
      </w:pPr>
      <w:r w:rsidRPr="006A0FBB">
        <w:rPr>
          <w:rFonts w:eastAsia="Calibri" w:cs="Arial"/>
          <w:b/>
          <w:sz w:val="24"/>
          <w:lang w:val="en-US"/>
        </w:rPr>
        <w:t>Likert Scales</w:t>
      </w:r>
      <w:r w:rsidR="006A0FBB" w:rsidRPr="006A0FBB">
        <w:rPr>
          <w:rFonts w:eastAsia="Calibri" w:cs="Arial"/>
          <w:b/>
          <w:sz w:val="24"/>
          <w:lang w:val="en-US"/>
        </w:rPr>
        <w:t xml:space="preserve"> - </w:t>
      </w:r>
      <w:r w:rsidRPr="006A0FBB">
        <w:rPr>
          <w:rFonts w:eastAsia="Calibri" w:cs="Arial"/>
          <w:sz w:val="24"/>
          <w:lang w:val="en-US"/>
        </w:rPr>
        <w:t>A way of measuring phenomena (e.g., attitudes or events) using a response scale such as "strongly agree", "agree", "undecided", "disagree", "strongly disagree". There are a variety of scale types – for example, agreement, intensity or frequency.</w:t>
      </w:r>
    </w:p>
    <w:p w:rsidR="00452222" w:rsidRPr="008935EB" w:rsidRDefault="00452222" w:rsidP="00FA5DD9">
      <w:pPr>
        <w:spacing w:before="0" w:after="0"/>
        <w:rPr>
          <w:rFonts w:eastAsia="Calibri" w:cs="Arial"/>
          <w:bCs/>
          <w:sz w:val="24"/>
          <w:lang w:val="en-NZ"/>
        </w:rPr>
      </w:pPr>
    </w:p>
    <w:p w:rsidR="00452222" w:rsidRPr="006A0FBB" w:rsidRDefault="00452222" w:rsidP="00FA5DD9">
      <w:pPr>
        <w:spacing w:before="0" w:after="0"/>
        <w:rPr>
          <w:rFonts w:eastAsia="Calibri" w:cs="Arial"/>
          <w:sz w:val="24"/>
          <w:lang w:val="en-US"/>
        </w:rPr>
      </w:pPr>
      <w:proofErr w:type="gramStart"/>
      <w:r w:rsidRPr="006A0FBB">
        <w:rPr>
          <w:rFonts w:eastAsia="Calibri" w:cs="Arial"/>
          <w:b/>
          <w:bCs/>
          <w:sz w:val="24"/>
          <w:lang w:val="en-NZ"/>
        </w:rPr>
        <w:t>Longitudinal</w:t>
      </w:r>
      <w:r w:rsidRPr="006A0FBB">
        <w:rPr>
          <w:rFonts w:eastAsia="Calibri" w:cs="Arial"/>
          <w:bCs/>
          <w:sz w:val="24"/>
          <w:lang w:val="en-NZ"/>
        </w:rPr>
        <w:t xml:space="preserve"> </w:t>
      </w:r>
      <w:r w:rsidRPr="006A0FBB">
        <w:rPr>
          <w:rFonts w:eastAsia="Calibri" w:cs="Arial"/>
          <w:b/>
          <w:bCs/>
          <w:sz w:val="24"/>
          <w:lang w:val="en-NZ"/>
        </w:rPr>
        <w:t>Analysis</w:t>
      </w:r>
      <w:r w:rsidR="006A0FBB" w:rsidRPr="006A0FBB">
        <w:rPr>
          <w:rFonts w:eastAsia="Calibri" w:cs="Arial"/>
          <w:b/>
          <w:bCs/>
          <w:sz w:val="24"/>
          <w:lang w:val="en-NZ"/>
        </w:rPr>
        <w:t xml:space="preserve"> - </w:t>
      </w:r>
      <w:r w:rsidRPr="006A0FBB">
        <w:rPr>
          <w:rFonts w:eastAsia="Calibri" w:cs="Arial"/>
          <w:bCs/>
          <w:sz w:val="24"/>
          <w:lang w:val="en-NZ"/>
        </w:rPr>
        <w:t>A detailed examination of data and evidence to reveal trends over time.</w:t>
      </w:r>
      <w:proofErr w:type="gramEnd"/>
      <w:r w:rsidRPr="006A0FBB">
        <w:rPr>
          <w:rFonts w:eastAsia="Calibri" w:cs="Arial"/>
          <w:sz w:val="24"/>
          <w:lang w:val="en-NZ"/>
        </w:rPr>
        <w:t xml:space="preserve"> Data is recorded for a</w:t>
      </w:r>
      <w:r w:rsidRPr="006A0FBB">
        <w:rPr>
          <w:rFonts w:eastAsia="Calibri" w:cs="Arial"/>
          <w:sz w:val="24"/>
          <w:lang w:val="en-US"/>
        </w:rPr>
        <w:t xml:space="preserve"> panel of individuals repeatedly over a period of time.</w:t>
      </w:r>
    </w:p>
    <w:p w:rsidR="00452222" w:rsidRPr="008935EB" w:rsidRDefault="00452222" w:rsidP="00FA5DD9">
      <w:pPr>
        <w:spacing w:before="0" w:after="0"/>
        <w:ind w:left="-360"/>
        <w:rPr>
          <w:rFonts w:eastAsia="Calibri" w:cs="Arial"/>
          <w:sz w:val="24"/>
          <w:lang w:val="en-US"/>
        </w:rPr>
      </w:pPr>
    </w:p>
    <w:p w:rsidR="00452222" w:rsidRPr="006A0FBB" w:rsidRDefault="00452222" w:rsidP="00FA5DD9">
      <w:pPr>
        <w:spacing w:before="0" w:after="0"/>
        <w:rPr>
          <w:rFonts w:eastAsia="Calibri" w:cs="Arial"/>
          <w:sz w:val="24"/>
          <w:lang w:val="en-US"/>
        </w:rPr>
      </w:pPr>
      <w:r w:rsidRPr="006A0FBB">
        <w:rPr>
          <w:rFonts w:eastAsia="Calibri" w:cs="Arial"/>
          <w:b/>
          <w:sz w:val="24"/>
          <w:lang w:val="en-US"/>
        </w:rPr>
        <w:t>Longitudinal Study</w:t>
      </w:r>
      <w:r w:rsidR="006A0FBB" w:rsidRPr="006A0FBB">
        <w:rPr>
          <w:rFonts w:eastAsia="Calibri" w:cs="Arial"/>
          <w:b/>
          <w:sz w:val="24"/>
          <w:lang w:val="en-US"/>
        </w:rPr>
        <w:t xml:space="preserve"> - </w:t>
      </w:r>
      <w:r w:rsidRPr="006A0FBB">
        <w:rPr>
          <w:rFonts w:eastAsia="Calibri" w:cs="Arial"/>
          <w:sz w:val="24"/>
          <w:lang w:val="en-US"/>
        </w:rPr>
        <w:t xml:space="preserve">A study in which individuals are followed over time, and compared with themselves at different times, to determine, for example, the effect of aging on some measured variable. Longitudinal studies provide much more persuasive evidence about the effect of aging than do cross-sectional studies. </w:t>
      </w:r>
    </w:p>
    <w:p w:rsidR="00452222" w:rsidRPr="008935EB" w:rsidRDefault="00452222" w:rsidP="00FA5DD9">
      <w:pPr>
        <w:spacing w:before="0" w:after="0"/>
        <w:rPr>
          <w:rFonts w:eastAsia="Calibri" w:cs="Arial"/>
          <w:sz w:val="24"/>
          <w:lang w:val="en-US"/>
        </w:rPr>
      </w:pPr>
    </w:p>
    <w:p w:rsidR="00452222" w:rsidRPr="006A0FBB" w:rsidRDefault="00452222" w:rsidP="00FA5DD9">
      <w:pPr>
        <w:spacing w:before="0" w:after="0"/>
        <w:rPr>
          <w:rFonts w:eastAsia="Calibri" w:cs="Arial"/>
          <w:sz w:val="24"/>
          <w:lang w:val="en-US"/>
        </w:rPr>
      </w:pPr>
      <w:bookmarkStart w:id="6" w:name="margin"/>
      <w:r w:rsidRPr="006A0FBB">
        <w:rPr>
          <w:rFonts w:eastAsia="Calibri" w:cs="Arial"/>
          <w:b/>
          <w:sz w:val="24"/>
          <w:lang w:val="en-US"/>
        </w:rPr>
        <w:t>Margin of Error</w:t>
      </w:r>
      <w:bookmarkEnd w:id="6"/>
      <w:r w:rsidR="006A0FBB" w:rsidRPr="006A0FBB">
        <w:rPr>
          <w:rFonts w:eastAsia="Calibri" w:cs="Arial"/>
          <w:b/>
          <w:sz w:val="24"/>
          <w:lang w:val="en-US"/>
        </w:rPr>
        <w:t xml:space="preserve"> - </w:t>
      </w:r>
      <w:r w:rsidRPr="006A0FBB">
        <w:rPr>
          <w:rFonts w:eastAsia="Calibri" w:cs="Arial"/>
          <w:sz w:val="24"/>
          <w:lang w:val="en-US"/>
        </w:rPr>
        <w:t>A measurement of the accuracy of the results of a survey. Most commonly reported for political polls.</w:t>
      </w:r>
    </w:p>
    <w:p w:rsidR="00452222" w:rsidRPr="008935EB" w:rsidRDefault="00452222" w:rsidP="00FA5DD9">
      <w:pPr>
        <w:spacing w:before="0" w:after="0"/>
        <w:rPr>
          <w:rFonts w:eastAsia="Calibri" w:cs="Arial"/>
          <w:sz w:val="24"/>
          <w:lang w:val="en-US"/>
        </w:rPr>
      </w:pPr>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t>Maximum</w:t>
      </w:r>
      <w:r w:rsidR="006A0FBB" w:rsidRPr="006A0FBB">
        <w:rPr>
          <w:rFonts w:eastAsia="Arial Unicode MS" w:cs="Arial"/>
          <w:b/>
          <w:sz w:val="24"/>
          <w:lang w:val="en-US"/>
        </w:rPr>
        <w:t xml:space="preserve"> - </w:t>
      </w:r>
      <w:r w:rsidRPr="006A0FBB">
        <w:rPr>
          <w:rFonts w:eastAsia="Arial Unicode MS" w:cs="Arial"/>
          <w:sz w:val="24"/>
          <w:lang w:val="en-US"/>
        </w:rPr>
        <w:t>The highest actual score or the highest possible score on the test.</w:t>
      </w:r>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t>Mean</w:t>
      </w:r>
      <w:r w:rsidR="006A0FBB" w:rsidRPr="006A0FBB">
        <w:rPr>
          <w:rFonts w:eastAsia="Arial Unicode MS" w:cs="Arial"/>
          <w:b/>
          <w:sz w:val="24"/>
          <w:lang w:val="en-US"/>
        </w:rPr>
        <w:t xml:space="preserve"> - </w:t>
      </w:r>
      <w:r w:rsidRPr="006A0FBB">
        <w:rPr>
          <w:rFonts w:eastAsia="Arial Unicode MS" w:cs="Arial"/>
          <w:sz w:val="24"/>
          <w:lang w:val="en-US"/>
        </w:rPr>
        <w:t>Average score of a set of scores.  Calculate by summing all the scores and dividing by the total number.</w:t>
      </w:r>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t>Median</w:t>
      </w:r>
      <w:r w:rsidR="006A0FBB" w:rsidRPr="006A0FBB">
        <w:rPr>
          <w:rFonts w:eastAsia="Arial Unicode MS" w:cs="Arial"/>
          <w:b/>
          <w:sz w:val="24"/>
          <w:lang w:val="en-US"/>
        </w:rPr>
        <w:t xml:space="preserve"> - </w:t>
      </w:r>
      <w:r w:rsidRPr="006A0FBB">
        <w:rPr>
          <w:rFonts w:eastAsia="Arial Unicode MS" w:cs="Arial"/>
          <w:sz w:val="24"/>
          <w:lang w:val="en-US"/>
        </w:rPr>
        <w:t>The score that splits the distribution in half: 50 percent of the scores lie above and 50 percent lie below the median.  If the number of scores is odd, the median is the middle score.  If the number of scores is even, one must a</w:t>
      </w:r>
      <w:r w:rsidR="00C542BF" w:rsidRPr="006A0FBB">
        <w:rPr>
          <w:rFonts w:eastAsia="Arial Unicode MS" w:cs="Arial"/>
          <w:sz w:val="24"/>
          <w:lang w:val="en-US"/>
        </w:rPr>
        <w:t>dd the two</w:t>
      </w:r>
      <w:r w:rsidRPr="006A0FBB">
        <w:rPr>
          <w:rFonts w:eastAsia="Arial Unicode MS" w:cs="Arial"/>
          <w:sz w:val="24"/>
          <w:lang w:val="en-US"/>
        </w:rPr>
        <w:t xml:space="preserve"> middle scores and divide by two to calculate the median.</w:t>
      </w:r>
    </w:p>
    <w:p w:rsidR="00452222" w:rsidRPr="006A0FBB" w:rsidRDefault="00452222" w:rsidP="00FA5DD9">
      <w:pPr>
        <w:spacing w:before="0" w:after="200"/>
        <w:ind w:right="-720"/>
        <w:rPr>
          <w:rFonts w:eastAsia="Arial Unicode MS" w:cs="Arial"/>
          <w:sz w:val="24"/>
          <w:lang w:val="en-US"/>
        </w:rPr>
      </w:pPr>
      <w:proofErr w:type="gramStart"/>
      <w:r w:rsidRPr="006A0FBB">
        <w:rPr>
          <w:rFonts w:eastAsia="Arial Unicode MS" w:cs="Arial"/>
          <w:b/>
          <w:sz w:val="24"/>
          <w:lang w:val="en-US"/>
        </w:rPr>
        <w:t>Metadata</w:t>
      </w:r>
      <w:r w:rsidR="006A0FBB" w:rsidRPr="006A0FBB">
        <w:rPr>
          <w:rFonts w:eastAsia="Arial Unicode MS" w:cs="Arial"/>
          <w:b/>
          <w:sz w:val="24"/>
          <w:lang w:val="en-US"/>
        </w:rPr>
        <w:t xml:space="preserve"> - </w:t>
      </w:r>
      <w:r w:rsidRPr="006A0FBB">
        <w:rPr>
          <w:rFonts w:eastAsia="Arial Unicode MS" w:cs="Arial"/>
          <w:sz w:val="24"/>
          <w:lang w:val="en-US"/>
        </w:rPr>
        <w:t>The descriptive information about the data in the database – data about data.</w:t>
      </w:r>
      <w:proofErr w:type="gramEnd"/>
      <w:r w:rsidRPr="006A0FBB">
        <w:rPr>
          <w:rFonts w:eastAsia="Arial Unicode MS" w:cs="Arial"/>
          <w:sz w:val="24"/>
          <w:lang w:val="en-US"/>
        </w:rPr>
        <w:t xml:space="preserve">  Metadata describe the structure and relationships of the data pieces.  This includes such items as the names of the source fields that the data come from, the calculations to transform the data before loading them into the target database, the names of the columns that the data are going into in the target </w:t>
      </w:r>
      <w:proofErr w:type="gramStart"/>
      <w:r w:rsidRPr="006A0FBB">
        <w:rPr>
          <w:rFonts w:eastAsia="Arial Unicode MS" w:cs="Arial"/>
          <w:sz w:val="24"/>
          <w:lang w:val="en-US"/>
        </w:rPr>
        <w:t>database,</w:t>
      </w:r>
      <w:proofErr w:type="gramEnd"/>
      <w:r w:rsidRPr="006A0FBB">
        <w:rPr>
          <w:rFonts w:eastAsia="Arial Unicode MS" w:cs="Arial"/>
          <w:sz w:val="24"/>
          <w:lang w:val="en-US"/>
        </w:rPr>
        <w:t xml:space="preserve"> and the meaningful end-user orientated descriptions of the target database tables and columns.</w:t>
      </w:r>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t>Minimum</w:t>
      </w:r>
      <w:r w:rsidR="006A0FBB" w:rsidRPr="006A0FBB">
        <w:rPr>
          <w:rFonts w:eastAsia="Arial Unicode MS" w:cs="Arial"/>
          <w:b/>
          <w:sz w:val="24"/>
          <w:lang w:val="en-US"/>
        </w:rPr>
        <w:t xml:space="preserve"> - </w:t>
      </w:r>
      <w:r w:rsidRPr="006A0FBB">
        <w:rPr>
          <w:rFonts w:eastAsia="Arial Unicode MS" w:cs="Arial"/>
          <w:sz w:val="24"/>
          <w:lang w:val="en-US"/>
        </w:rPr>
        <w:t>The lowest score or the lowest possible score on the test.</w:t>
      </w:r>
    </w:p>
    <w:p w:rsidR="00452222" w:rsidRPr="006A0FBB" w:rsidRDefault="00452222" w:rsidP="00FA5DD9">
      <w:pPr>
        <w:spacing w:before="0" w:after="0"/>
        <w:rPr>
          <w:rFonts w:eastAsia="Calibri" w:cs="Arial"/>
          <w:sz w:val="24"/>
          <w:lang w:val="en-US"/>
        </w:rPr>
      </w:pPr>
      <w:r w:rsidRPr="006A0FBB">
        <w:rPr>
          <w:rFonts w:eastAsia="Calibri" w:cs="Arial"/>
          <w:b/>
          <w:sz w:val="24"/>
          <w:lang w:val="en-US"/>
        </w:rPr>
        <w:t>Missing Data</w:t>
      </w:r>
      <w:r w:rsidR="006A0FBB" w:rsidRPr="006A0FBB">
        <w:rPr>
          <w:rFonts w:eastAsia="Calibri" w:cs="Arial"/>
          <w:b/>
          <w:sz w:val="24"/>
          <w:lang w:val="en-US"/>
        </w:rPr>
        <w:t xml:space="preserve"> - </w:t>
      </w:r>
      <w:r w:rsidRPr="006A0FBB">
        <w:rPr>
          <w:rFonts w:eastAsia="Calibri" w:cs="Arial"/>
          <w:sz w:val="24"/>
          <w:lang w:val="en-US"/>
        </w:rPr>
        <w:t>Occurs when no data value is stored for the variable in the current observation. Missing values are a common occurrence (e.g., because a student is absent for a test).</w:t>
      </w:r>
    </w:p>
    <w:p w:rsidR="00FA5DD9" w:rsidRDefault="00FA5DD9" w:rsidP="00FA5DD9">
      <w:pPr>
        <w:spacing w:before="0" w:after="200"/>
        <w:ind w:right="-720"/>
        <w:rPr>
          <w:rFonts w:eastAsia="Arial Unicode MS" w:cs="Arial"/>
          <w:b/>
          <w:sz w:val="24"/>
          <w:lang w:val="en-US"/>
        </w:rPr>
      </w:pPr>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lastRenderedPageBreak/>
        <w:t>Mode</w:t>
      </w:r>
      <w:r w:rsidR="006A0FBB" w:rsidRPr="006A0FBB">
        <w:rPr>
          <w:rFonts w:eastAsia="Arial Unicode MS" w:cs="Arial"/>
          <w:b/>
          <w:sz w:val="24"/>
          <w:lang w:val="en-US"/>
        </w:rPr>
        <w:t xml:space="preserve"> - </w:t>
      </w:r>
      <w:r w:rsidRPr="006A0FBB">
        <w:rPr>
          <w:rFonts w:eastAsia="Arial Unicode MS" w:cs="Arial"/>
          <w:sz w:val="24"/>
          <w:lang w:val="en-US"/>
        </w:rPr>
        <w:t>The score which occurs most frequently in the scoring distribution.</w:t>
      </w:r>
    </w:p>
    <w:p w:rsidR="00452222" w:rsidRPr="006A0FBB" w:rsidRDefault="00452222" w:rsidP="00FA5DD9">
      <w:pPr>
        <w:spacing w:before="0" w:after="200"/>
        <w:ind w:right="-720"/>
        <w:rPr>
          <w:rFonts w:eastAsia="Arial Unicode MS" w:cs="Arial"/>
          <w:sz w:val="24"/>
          <w:lang w:val="en-US"/>
        </w:rPr>
      </w:pPr>
      <w:proofErr w:type="spellStart"/>
      <w:r w:rsidRPr="006A0FBB">
        <w:rPr>
          <w:rFonts w:eastAsia="Arial Unicode MS" w:cs="Arial"/>
          <w:b/>
          <w:sz w:val="24"/>
          <w:lang w:val="en-US"/>
        </w:rPr>
        <w:t>Normalisation</w:t>
      </w:r>
      <w:proofErr w:type="spellEnd"/>
      <w:r w:rsidR="006A0FBB" w:rsidRPr="006A0FBB">
        <w:rPr>
          <w:rFonts w:eastAsia="Arial Unicode MS" w:cs="Arial"/>
          <w:b/>
          <w:sz w:val="24"/>
          <w:lang w:val="en-US"/>
        </w:rPr>
        <w:t xml:space="preserve"> - </w:t>
      </w:r>
      <w:r w:rsidRPr="006A0FBB">
        <w:rPr>
          <w:rFonts w:eastAsia="Arial Unicode MS" w:cs="Arial"/>
          <w:sz w:val="24"/>
          <w:lang w:val="en-US"/>
        </w:rPr>
        <w:t xml:space="preserve">The process of decomposing large tables (files) into smaller table in order to eliminate redundant data and duplicate data and to avoid problems with inserting, updating, and deleting data. </w:t>
      </w:r>
      <w:proofErr w:type="spellStart"/>
      <w:r w:rsidRPr="006A0FBB">
        <w:rPr>
          <w:rFonts w:eastAsia="Arial Unicode MS" w:cs="Arial"/>
          <w:sz w:val="24"/>
          <w:lang w:val="en-US"/>
        </w:rPr>
        <w:t>Normalisation</w:t>
      </w:r>
      <w:proofErr w:type="spellEnd"/>
      <w:r w:rsidRPr="006A0FBB">
        <w:rPr>
          <w:rFonts w:eastAsia="Arial Unicode MS" w:cs="Arial"/>
          <w:sz w:val="24"/>
          <w:lang w:val="en-US"/>
        </w:rPr>
        <w:t xml:space="preserve"> is a way of organizing the data to prevent data duplication and to preserve strict relationship semantics.</w:t>
      </w:r>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t>Normal Curve Equivalent</w:t>
      </w:r>
      <w:r w:rsidR="006A0FBB" w:rsidRPr="006A0FBB">
        <w:rPr>
          <w:rFonts w:eastAsia="Arial Unicode MS" w:cs="Arial"/>
          <w:b/>
          <w:sz w:val="24"/>
          <w:lang w:val="en-US"/>
        </w:rPr>
        <w:t xml:space="preserve"> - </w:t>
      </w:r>
      <w:r w:rsidRPr="006A0FBB">
        <w:rPr>
          <w:rFonts w:eastAsia="Arial Unicode MS" w:cs="Arial"/>
          <w:sz w:val="24"/>
          <w:lang w:val="en-US"/>
        </w:rPr>
        <w:t>Standard scores with a mean of 50 and a standard deviation of 21.06 and a range of 1 to 99.</w:t>
      </w:r>
    </w:p>
    <w:p w:rsidR="00452222" w:rsidRPr="006A0FBB" w:rsidRDefault="00452222" w:rsidP="00FA5DD9">
      <w:pPr>
        <w:spacing w:before="0" w:after="200"/>
        <w:ind w:right="-720"/>
        <w:rPr>
          <w:rFonts w:eastAsia="Arial Unicode MS" w:cs="Arial"/>
          <w:sz w:val="24"/>
          <w:lang w:val="en-US"/>
        </w:rPr>
      </w:pPr>
      <w:proofErr w:type="gramStart"/>
      <w:r w:rsidRPr="006A0FBB">
        <w:rPr>
          <w:rFonts w:eastAsia="Arial Unicode MS" w:cs="Arial"/>
          <w:b/>
          <w:sz w:val="24"/>
          <w:lang w:val="en-US"/>
        </w:rPr>
        <w:t>Normal Distribution</w:t>
      </w:r>
      <w:r w:rsidR="006A0FBB" w:rsidRPr="006A0FBB">
        <w:rPr>
          <w:rFonts w:eastAsia="Arial Unicode MS" w:cs="Arial"/>
          <w:b/>
          <w:sz w:val="24"/>
          <w:lang w:val="en-US"/>
        </w:rPr>
        <w:t xml:space="preserve"> - </w:t>
      </w:r>
      <w:r w:rsidRPr="006A0FBB">
        <w:rPr>
          <w:rFonts w:eastAsia="Arial Unicode MS" w:cs="Arial"/>
          <w:sz w:val="24"/>
          <w:lang w:val="en-US"/>
        </w:rPr>
        <w:t>Also known as a normal curve.</w:t>
      </w:r>
      <w:proofErr w:type="gramEnd"/>
      <w:r w:rsidRPr="006A0FBB">
        <w:rPr>
          <w:rFonts w:eastAsia="Arial Unicode MS" w:cs="Arial"/>
          <w:sz w:val="24"/>
          <w:lang w:val="en-US"/>
        </w:rPr>
        <w:t xml:space="preserve">  </w:t>
      </w:r>
      <w:proofErr w:type="gramStart"/>
      <w:r w:rsidRPr="006A0FBB">
        <w:rPr>
          <w:rFonts w:eastAsia="Arial Unicode MS" w:cs="Arial"/>
          <w:sz w:val="24"/>
          <w:lang w:val="en-US"/>
        </w:rPr>
        <w:t>A bell-shaped distribution of scores where most of the scores group in the middle.</w:t>
      </w:r>
      <w:proofErr w:type="gramEnd"/>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t>Norms</w:t>
      </w:r>
      <w:r w:rsidR="006A0FBB" w:rsidRPr="006A0FBB">
        <w:rPr>
          <w:rFonts w:eastAsia="Arial Unicode MS" w:cs="Arial"/>
          <w:b/>
          <w:sz w:val="24"/>
          <w:lang w:val="en-US"/>
        </w:rPr>
        <w:t xml:space="preserve"> - </w:t>
      </w:r>
      <w:r w:rsidRPr="006A0FBB">
        <w:rPr>
          <w:rFonts w:eastAsia="Arial Unicode MS" w:cs="Arial"/>
          <w:sz w:val="24"/>
          <w:lang w:val="en-US"/>
        </w:rPr>
        <w:t>Representative standards or values for a given group against which individual scores can be compared.</w:t>
      </w:r>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t>Norm-Referenced Tests (NRTs)</w:t>
      </w:r>
      <w:r w:rsidR="006A0FBB" w:rsidRPr="006A0FBB">
        <w:rPr>
          <w:rFonts w:eastAsia="Arial Unicode MS" w:cs="Arial"/>
          <w:b/>
          <w:sz w:val="24"/>
          <w:lang w:val="en-US"/>
        </w:rPr>
        <w:t xml:space="preserve"> - </w:t>
      </w:r>
      <w:r w:rsidRPr="006A0FBB">
        <w:rPr>
          <w:rFonts w:eastAsia="Arial Unicode MS" w:cs="Arial"/>
          <w:sz w:val="24"/>
          <w:lang w:val="en-US"/>
        </w:rPr>
        <w:t>Evaluations in which the scores are compared to a norm group, a representative sample of a specified population.</w:t>
      </w:r>
    </w:p>
    <w:p w:rsidR="00452222" w:rsidRPr="006A0FBB" w:rsidRDefault="00452222" w:rsidP="00FA5DD9">
      <w:pPr>
        <w:spacing w:before="0" w:after="0"/>
        <w:rPr>
          <w:rFonts w:eastAsia="Calibri" w:cs="Arial"/>
          <w:sz w:val="24"/>
          <w:lang w:val="en-US"/>
        </w:rPr>
      </w:pPr>
      <w:proofErr w:type="gramStart"/>
      <w:r w:rsidRPr="006A0FBB">
        <w:rPr>
          <w:rFonts w:eastAsia="Calibri" w:cs="Arial"/>
          <w:b/>
          <w:sz w:val="24"/>
          <w:lang w:val="en-NZ"/>
        </w:rPr>
        <w:t>Outliers</w:t>
      </w:r>
      <w:r w:rsidR="006A0FBB">
        <w:rPr>
          <w:rFonts w:eastAsia="Calibri" w:cs="Arial"/>
          <w:b/>
          <w:sz w:val="24"/>
          <w:lang w:val="en-NZ"/>
        </w:rPr>
        <w:t xml:space="preserve"> - </w:t>
      </w:r>
      <w:r w:rsidRPr="006A0FBB">
        <w:rPr>
          <w:rFonts w:eastAsia="Calibri" w:cs="Arial"/>
          <w:sz w:val="24"/>
          <w:lang w:val="en-NZ"/>
        </w:rPr>
        <w:t>U</w:t>
      </w:r>
      <w:proofErr w:type="spellStart"/>
      <w:r w:rsidRPr="006A0FBB">
        <w:rPr>
          <w:rFonts w:eastAsia="Calibri" w:cs="Arial"/>
          <w:sz w:val="24"/>
          <w:lang w:val="en-US"/>
        </w:rPr>
        <w:t>nusually</w:t>
      </w:r>
      <w:proofErr w:type="spellEnd"/>
      <w:r w:rsidRPr="006A0FBB">
        <w:rPr>
          <w:rFonts w:eastAsia="Calibri" w:cs="Arial"/>
          <w:sz w:val="24"/>
          <w:lang w:val="en-US"/>
        </w:rPr>
        <w:t xml:space="preserve"> large or unusually small values in the data.</w:t>
      </w:r>
      <w:proofErr w:type="gramEnd"/>
      <w:r w:rsidRPr="006A0FBB">
        <w:rPr>
          <w:rFonts w:eastAsia="Calibri" w:cs="Arial"/>
          <w:sz w:val="24"/>
          <w:lang w:val="en-US"/>
        </w:rPr>
        <w:t xml:space="preserve"> Outliers often arise from some mistakes in data-gathering or data-recording procedures (e.g., year of birth recorded as 5009 – probably a typo and should be 2009). The first step in data cleaning is to check for outliers.</w:t>
      </w:r>
    </w:p>
    <w:p w:rsidR="00452222" w:rsidRPr="008935EB" w:rsidRDefault="00452222" w:rsidP="00FA5DD9">
      <w:pPr>
        <w:spacing w:before="0" w:after="0"/>
        <w:rPr>
          <w:rFonts w:eastAsia="Calibri" w:cs="Arial"/>
          <w:sz w:val="24"/>
          <w:lang w:val="en-US"/>
        </w:rPr>
      </w:pPr>
    </w:p>
    <w:p w:rsidR="00452222" w:rsidRPr="006A0FBB" w:rsidRDefault="00452222" w:rsidP="00FA5DD9">
      <w:pPr>
        <w:spacing w:before="0" w:after="0"/>
        <w:ind w:right="-720"/>
        <w:rPr>
          <w:rFonts w:eastAsia="Calibri" w:cs="Arial"/>
          <w:sz w:val="24"/>
          <w:lang w:val="en-US"/>
        </w:rPr>
      </w:pPr>
      <w:r w:rsidRPr="006A0FBB">
        <w:rPr>
          <w:rFonts w:eastAsia="Arial Unicode MS" w:cs="Arial"/>
          <w:b/>
          <w:sz w:val="24"/>
          <w:lang w:val="en-US"/>
        </w:rPr>
        <w:t>Percent Correct</w:t>
      </w:r>
      <w:r w:rsidR="006A0FBB" w:rsidRPr="006A0FBB">
        <w:rPr>
          <w:rFonts w:eastAsia="Arial Unicode MS" w:cs="Arial"/>
          <w:b/>
          <w:sz w:val="24"/>
          <w:lang w:val="en-US"/>
        </w:rPr>
        <w:t xml:space="preserve"> - </w:t>
      </w:r>
      <w:r w:rsidRPr="006A0FBB">
        <w:rPr>
          <w:rFonts w:eastAsia="Arial Unicode MS" w:cs="Arial"/>
          <w:sz w:val="24"/>
          <w:lang w:val="en-US"/>
        </w:rPr>
        <w:t xml:space="preserve">A calculated score implying the percentage of students meeting and exceeding some number, usually a cut score, or a standard.  Percent passing=the number passing the test divided by the number taking the test.  </w:t>
      </w:r>
    </w:p>
    <w:p w:rsidR="00452222" w:rsidRPr="008935EB" w:rsidRDefault="00452222" w:rsidP="00FA5DD9">
      <w:pPr>
        <w:spacing w:before="0" w:after="0"/>
        <w:rPr>
          <w:rFonts w:eastAsia="Calibri" w:cs="Arial"/>
          <w:sz w:val="24"/>
          <w:lang w:val="en-US"/>
        </w:rPr>
      </w:pPr>
    </w:p>
    <w:p w:rsidR="00452222" w:rsidRPr="006A0FBB" w:rsidRDefault="00452222" w:rsidP="00FA5DD9">
      <w:pPr>
        <w:spacing w:before="0" w:after="0"/>
        <w:ind w:right="-720"/>
        <w:rPr>
          <w:rFonts w:eastAsia="Calibri" w:cs="Arial"/>
          <w:sz w:val="24"/>
          <w:lang w:val="en-US"/>
        </w:rPr>
      </w:pPr>
      <w:r w:rsidRPr="006A0FBB">
        <w:rPr>
          <w:rFonts w:eastAsia="Arial Unicode MS" w:cs="Arial"/>
          <w:b/>
          <w:sz w:val="24"/>
          <w:lang w:val="en-US"/>
        </w:rPr>
        <w:t>Percentile Rank (PR)</w:t>
      </w:r>
      <w:r w:rsidR="006A0FBB" w:rsidRPr="006A0FBB">
        <w:rPr>
          <w:rFonts w:eastAsia="Arial Unicode MS" w:cs="Arial"/>
          <w:b/>
          <w:sz w:val="24"/>
          <w:lang w:val="en-US"/>
        </w:rPr>
        <w:t xml:space="preserve"> </w:t>
      </w:r>
      <w:r w:rsidR="006A0FBB">
        <w:rPr>
          <w:rFonts w:eastAsia="Arial Unicode MS" w:cs="Arial"/>
          <w:b/>
          <w:sz w:val="24"/>
          <w:lang w:val="en-US"/>
        </w:rPr>
        <w:t xml:space="preserve">- </w:t>
      </w:r>
      <w:r w:rsidRPr="006A0FBB">
        <w:rPr>
          <w:rFonts w:eastAsia="Arial Unicode MS" w:cs="Arial"/>
          <w:sz w:val="24"/>
          <w:lang w:val="en-US"/>
        </w:rPr>
        <w:t>Percentage of students in a norm group (e.g., national or local) whose scores fall below a given score.  Range is from 1 to 99.  A 50</w:t>
      </w:r>
      <w:r w:rsidRPr="006A0FBB">
        <w:rPr>
          <w:rFonts w:eastAsia="Arial Unicode MS" w:cs="Arial"/>
          <w:sz w:val="24"/>
          <w:vertAlign w:val="superscript"/>
          <w:lang w:val="en-US"/>
        </w:rPr>
        <w:t>th</w:t>
      </w:r>
      <w:r w:rsidRPr="006A0FBB">
        <w:rPr>
          <w:rFonts w:eastAsia="Arial Unicode MS" w:cs="Arial"/>
          <w:sz w:val="24"/>
          <w:lang w:val="en-US"/>
        </w:rPr>
        <w:t xml:space="preserve"> percentile ranking would mean that 50 percent of the scores in the norming group fall below a specific score.</w:t>
      </w:r>
    </w:p>
    <w:p w:rsidR="00452222" w:rsidRPr="008935EB" w:rsidRDefault="00452222" w:rsidP="00FA5DD9">
      <w:pPr>
        <w:spacing w:before="0" w:after="0"/>
        <w:rPr>
          <w:rFonts w:eastAsia="Calibri" w:cs="Arial"/>
          <w:sz w:val="24"/>
          <w:lang w:val="en-US"/>
        </w:rPr>
      </w:pPr>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t>Perceptions Data</w:t>
      </w:r>
      <w:r w:rsidR="006A0FBB" w:rsidRPr="006A0FBB">
        <w:rPr>
          <w:rFonts w:eastAsia="Arial Unicode MS" w:cs="Arial"/>
          <w:b/>
          <w:sz w:val="24"/>
          <w:lang w:val="en-US"/>
        </w:rPr>
        <w:t xml:space="preserve"> - </w:t>
      </w:r>
      <w:r w:rsidRPr="006A0FBB">
        <w:rPr>
          <w:rFonts w:eastAsia="Arial Unicode MS" w:cs="Arial"/>
          <w:sz w:val="24"/>
          <w:lang w:val="en-US"/>
        </w:rPr>
        <w:t>Information that reflects the opinions and views of students, staff, or parents, often gathered through questionnaires.</w:t>
      </w:r>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t>Pivot Table</w:t>
      </w:r>
      <w:r w:rsidR="006A0FBB" w:rsidRPr="006A0FBB">
        <w:rPr>
          <w:rFonts w:eastAsia="Arial Unicode MS" w:cs="Arial"/>
          <w:b/>
          <w:sz w:val="24"/>
          <w:lang w:val="en-US"/>
        </w:rPr>
        <w:t xml:space="preserve"> - </w:t>
      </w:r>
      <w:r w:rsidRPr="006A0FBB">
        <w:rPr>
          <w:rFonts w:eastAsia="Arial Unicode MS" w:cs="Arial"/>
          <w:sz w:val="24"/>
          <w:lang w:val="en-US"/>
        </w:rPr>
        <w:t xml:space="preserve">A statistical software </w:t>
      </w:r>
      <w:proofErr w:type="spellStart"/>
      <w:r w:rsidRPr="006A0FBB">
        <w:rPr>
          <w:rFonts w:eastAsia="Arial Unicode MS" w:cs="Arial"/>
          <w:sz w:val="24"/>
          <w:lang w:val="en-US"/>
        </w:rPr>
        <w:t>programme</w:t>
      </w:r>
      <w:proofErr w:type="spellEnd"/>
      <w:r w:rsidRPr="006A0FBB">
        <w:rPr>
          <w:rFonts w:eastAsia="Arial Unicode MS" w:cs="Arial"/>
          <w:sz w:val="24"/>
          <w:lang w:val="en-US"/>
        </w:rPr>
        <w:t xml:space="preserve"> output table, which </w:t>
      </w:r>
      <w:proofErr w:type="spellStart"/>
      <w:r w:rsidRPr="006A0FBB">
        <w:rPr>
          <w:rFonts w:eastAsia="Arial Unicode MS" w:cs="Arial"/>
          <w:sz w:val="24"/>
          <w:lang w:val="en-US"/>
        </w:rPr>
        <w:t>summarises</w:t>
      </w:r>
      <w:proofErr w:type="spellEnd"/>
      <w:r w:rsidRPr="006A0FBB">
        <w:rPr>
          <w:rFonts w:eastAsia="Arial Unicode MS" w:cs="Arial"/>
          <w:sz w:val="24"/>
          <w:lang w:val="en-US"/>
        </w:rPr>
        <w:t xml:space="preserve"> data that can be pivoted interactively.  Some pivoting options include rearranging rows and columns, creating multidimensional layers, and showing and hiding cells.</w:t>
      </w:r>
    </w:p>
    <w:p w:rsidR="00452222" w:rsidRPr="006A0FBB" w:rsidRDefault="00452222" w:rsidP="00FA5DD9">
      <w:pPr>
        <w:spacing w:before="0" w:after="0"/>
        <w:rPr>
          <w:rFonts w:eastAsia="Calibri" w:cs="Arial"/>
          <w:sz w:val="24"/>
          <w:lang w:val="en-US"/>
        </w:rPr>
      </w:pPr>
      <w:r w:rsidRPr="006A0FBB">
        <w:rPr>
          <w:rFonts w:eastAsia="Calibri" w:cs="Arial"/>
          <w:b/>
          <w:sz w:val="24"/>
          <w:lang w:val="en-US"/>
        </w:rPr>
        <w:t>Population</w:t>
      </w:r>
      <w:r w:rsidR="006A0FBB" w:rsidRPr="006A0FBB">
        <w:rPr>
          <w:rFonts w:eastAsia="Calibri" w:cs="Arial"/>
          <w:b/>
          <w:sz w:val="24"/>
          <w:lang w:val="en-US"/>
        </w:rPr>
        <w:t xml:space="preserve"> - </w:t>
      </w:r>
      <w:r w:rsidRPr="006A0FBB">
        <w:rPr>
          <w:rFonts w:eastAsia="Calibri" w:cs="Arial"/>
          <w:sz w:val="24"/>
          <w:lang w:val="en-US"/>
        </w:rPr>
        <w:t>The entire set of cases or individuals under consideration in a statistical analysis (e.g., all students in a school, or all Year 11 students).</w:t>
      </w:r>
    </w:p>
    <w:p w:rsidR="00452222" w:rsidRPr="008935EB" w:rsidRDefault="00452222" w:rsidP="00FA5DD9">
      <w:pPr>
        <w:tabs>
          <w:tab w:val="left" w:pos="1620"/>
        </w:tabs>
        <w:spacing w:before="0" w:after="0"/>
        <w:ind w:left="-360"/>
        <w:rPr>
          <w:rFonts w:eastAsia="Calibri" w:cs="Arial"/>
          <w:sz w:val="24"/>
          <w:lang w:val="en-NZ"/>
        </w:rPr>
      </w:pPr>
    </w:p>
    <w:p w:rsidR="00452222" w:rsidRPr="006A0FBB" w:rsidRDefault="00452222" w:rsidP="00FA5DD9">
      <w:pPr>
        <w:spacing w:before="0" w:after="0"/>
        <w:rPr>
          <w:rFonts w:eastAsia="Calibri" w:cs="Arial"/>
          <w:sz w:val="24"/>
          <w:lang w:val="en-NZ"/>
        </w:rPr>
      </w:pPr>
      <w:r w:rsidRPr="006A0FBB">
        <w:rPr>
          <w:rFonts w:eastAsia="Calibri" w:cs="Arial"/>
          <w:b/>
          <w:sz w:val="24"/>
          <w:lang w:val="en-NZ"/>
        </w:rPr>
        <w:t>Quantitative</w:t>
      </w:r>
      <w:r w:rsidR="006A0FBB" w:rsidRPr="006A0FBB">
        <w:rPr>
          <w:rFonts w:eastAsia="Calibri" w:cs="Arial"/>
          <w:b/>
          <w:sz w:val="24"/>
          <w:lang w:val="en-NZ"/>
        </w:rPr>
        <w:t xml:space="preserve"> - </w:t>
      </w:r>
      <w:r w:rsidRPr="006A0FBB">
        <w:rPr>
          <w:rFonts w:eastAsia="Calibri" w:cs="Arial"/>
          <w:sz w:val="24"/>
          <w:lang w:val="en-NZ"/>
        </w:rPr>
        <w:t>Relating to or based on the amount as a result of measuring, or number of something as a result of counting.</w:t>
      </w:r>
    </w:p>
    <w:p w:rsidR="00452222" w:rsidRPr="008935EB" w:rsidRDefault="00452222" w:rsidP="00FA5DD9">
      <w:pPr>
        <w:spacing w:before="0" w:after="0"/>
        <w:ind w:left="-360"/>
        <w:rPr>
          <w:rFonts w:eastAsia="Calibri" w:cs="Arial"/>
          <w:sz w:val="24"/>
          <w:lang w:val="en-NZ"/>
        </w:rPr>
      </w:pPr>
    </w:p>
    <w:p w:rsidR="00452222" w:rsidRPr="006A0FBB" w:rsidRDefault="00452222" w:rsidP="00FA5DD9">
      <w:pPr>
        <w:spacing w:before="0" w:after="0"/>
        <w:rPr>
          <w:rFonts w:eastAsia="Calibri" w:cs="Arial"/>
          <w:sz w:val="24"/>
          <w:lang w:val="en-NZ"/>
        </w:rPr>
      </w:pPr>
      <w:r w:rsidRPr="006A0FBB">
        <w:rPr>
          <w:rFonts w:eastAsia="Calibri" w:cs="Arial"/>
          <w:b/>
          <w:sz w:val="24"/>
          <w:lang w:val="en-NZ"/>
        </w:rPr>
        <w:t>Qualitative</w:t>
      </w:r>
      <w:r w:rsidR="006A0FBB" w:rsidRPr="006A0FBB">
        <w:rPr>
          <w:rFonts w:eastAsia="Calibri" w:cs="Arial"/>
          <w:b/>
          <w:sz w:val="24"/>
          <w:lang w:val="en-NZ"/>
        </w:rPr>
        <w:t xml:space="preserve"> - </w:t>
      </w:r>
      <w:r w:rsidRPr="006A0FBB">
        <w:rPr>
          <w:rFonts w:eastAsia="Calibri" w:cs="Arial"/>
          <w:sz w:val="24"/>
          <w:lang w:val="en-NZ"/>
        </w:rPr>
        <w:t>Relating to or based on the quality or character of something, as opposed to its size or quantity.</w:t>
      </w:r>
    </w:p>
    <w:p w:rsidR="00FA5DD9" w:rsidRDefault="00FA5DD9" w:rsidP="00FA5DD9">
      <w:pPr>
        <w:spacing w:before="0" w:after="200"/>
        <w:ind w:right="-720"/>
        <w:rPr>
          <w:rFonts w:eastAsia="Arial Unicode MS" w:cs="Arial"/>
          <w:b/>
          <w:sz w:val="24"/>
          <w:lang w:val="en-US"/>
        </w:rPr>
      </w:pPr>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lastRenderedPageBreak/>
        <w:t>Quartiles</w:t>
      </w:r>
      <w:r w:rsidR="006A0FBB" w:rsidRPr="006A0FBB">
        <w:rPr>
          <w:rFonts w:eastAsia="Arial Unicode MS" w:cs="Arial"/>
          <w:b/>
          <w:sz w:val="24"/>
          <w:lang w:val="en-US"/>
        </w:rPr>
        <w:t xml:space="preserve"> - </w:t>
      </w:r>
      <w:r w:rsidRPr="006A0FBB">
        <w:rPr>
          <w:rFonts w:eastAsia="Arial Unicode MS" w:cs="Arial"/>
          <w:sz w:val="24"/>
          <w:lang w:val="en-US"/>
        </w:rPr>
        <w:t>There are 3 quartiles – Q1, Q@, Q# - that divide the distribution into 4 equal groups.  (Q1=25</w:t>
      </w:r>
      <w:r w:rsidRPr="006A0FBB">
        <w:rPr>
          <w:rFonts w:eastAsia="Arial Unicode MS" w:cs="Arial"/>
          <w:sz w:val="24"/>
          <w:vertAlign w:val="superscript"/>
          <w:lang w:val="en-US"/>
        </w:rPr>
        <w:t>th</w:t>
      </w:r>
      <w:r w:rsidRPr="006A0FBB">
        <w:rPr>
          <w:rFonts w:eastAsia="Arial Unicode MS" w:cs="Arial"/>
          <w:sz w:val="24"/>
          <w:lang w:val="en-US"/>
        </w:rPr>
        <w:t xml:space="preserve"> percentile; Q2=50</w:t>
      </w:r>
      <w:r w:rsidRPr="006A0FBB">
        <w:rPr>
          <w:rFonts w:eastAsia="Arial Unicode MS" w:cs="Arial"/>
          <w:sz w:val="24"/>
          <w:vertAlign w:val="superscript"/>
          <w:lang w:val="en-US"/>
        </w:rPr>
        <w:t>th</w:t>
      </w:r>
      <w:r w:rsidRPr="006A0FBB">
        <w:rPr>
          <w:rFonts w:eastAsia="Arial Unicode MS" w:cs="Arial"/>
          <w:sz w:val="24"/>
          <w:lang w:val="en-US"/>
        </w:rPr>
        <w:t xml:space="preserve"> percentile; Q3=75</w:t>
      </w:r>
      <w:r w:rsidRPr="006A0FBB">
        <w:rPr>
          <w:rFonts w:eastAsia="Arial Unicode MS" w:cs="Arial"/>
          <w:sz w:val="24"/>
          <w:vertAlign w:val="superscript"/>
          <w:lang w:val="en-US"/>
        </w:rPr>
        <w:t>th</w:t>
      </w:r>
      <w:r w:rsidRPr="006A0FBB">
        <w:rPr>
          <w:rFonts w:eastAsia="Arial Unicode MS" w:cs="Arial"/>
          <w:sz w:val="24"/>
          <w:lang w:val="en-US"/>
        </w:rPr>
        <w:t xml:space="preserve"> percentile).</w:t>
      </w:r>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t>Query</w:t>
      </w:r>
      <w:r w:rsidR="006A0FBB" w:rsidRPr="006A0FBB">
        <w:rPr>
          <w:rFonts w:eastAsia="Arial Unicode MS" w:cs="Arial"/>
          <w:b/>
          <w:sz w:val="24"/>
          <w:lang w:val="en-US"/>
        </w:rPr>
        <w:t xml:space="preserve"> - </w:t>
      </w:r>
      <w:r w:rsidRPr="006A0FBB">
        <w:rPr>
          <w:rFonts w:eastAsia="Arial Unicode MS" w:cs="Arial"/>
          <w:sz w:val="24"/>
          <w:lang w:val="en-US"/>
        </w:rPr>
        <w:t>A request one makes to a database that is returned to the desktop.  Understanding and knowing how to set up queries or to ask questions of the database is very important to the information discovery process.</w:t>
      </w:r>
    </w:p>
    <w:p w:rsidR="00452222" w:rsidRPr="006A0FBB" w:rsidRDefault="00452222" w:rsidP="00FA5DD9">
      <w:pPr>
        <w:spacing w:before="0" w:after="200"/>
        <w:ind w:right="-720"/>
        <w:rPr>
          <w:rFonts w:eastAsia="Arial Unicode MS" w:cs="Arial"/>
          <w:b/>
          <w:sz w:val="24"/>
          <w:lang w:val="en-US"/>
        </w:rPr>
      </w:pPr>
      <w:r w:rsidRPr="006A0FBB">
        <w:rPr>
          <w:rFonts w:eastAsia="Arial Unicode MS" w:cs="Arial"/>
          <w:b/>
          <w:sz w:val="24"/>
          <w:lang w:val="en-US"/>
        </w:rPr>
        <w:t>Range</w:t>
      </w:r>
      <w:r w:rsidR="006A0FBB" w:rsidRPr="006A0FBB">
        <w:rPr>
          <w:rFonts w:eastAsia="Arial Unicode MS" w:cs="Arial"/>
          <w:b/>
          <w:sz w:val="24"/>
          <w:lang w:val="en-US"/>
        </w:rPr>
        <w:t xml:space="preserve"> - </w:t>
      </w:r>
      <w:r w:rsidRPr="006A0FBB">
        <w:rPr>
          <w:rFonts w:eastAsia="Arial Unicode MS" w:cs="Arial"/>
          <w:sz w:val="24"/>
          <w:lang w:val="en-US"/>
        </w:rPr>
        <w:t xml:space="preserve">A measure of spread between the lowest and the highest scores integrate </w:t>
      </w:r>
      <w:r w:rsidR="00DB40B1" w:rsidRPr="006A0FBB">
        <w:rPr>
          <w:rFonts w:eastAsia="Arial Unicode MS" w:cs="Arial"/>
          <w:sz w:val="24"/>
          <w:lang w:val="en-US"/>
        </w:rPr>
        <w:t>t</w:t>
      </w:r>
      <w:r w:rsidRPr="006A0FBB">
        <w:rPr>
          <w:rFonts w:eastAsia="Arial Unicode MS" w:cs="Arial"/>
          <w:sz w:val="24"/>
          <w:lang w:val="en-US"/>
        </w:rPr>
        <w:t>he distribution.  Calculate by subtracting the lowest score from the highest score.</w:t>
      </w:r>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t>Raw Scores</w:t>
      </w:r>
      <w:r w:rsidR="006A0FBB" w:rsidRPr="006A0FBB">
        <w:rPr>
          <w:rFonts w:eastAsia="Arial Unicode MS" w:cs="Arial"/>
          <w:b/>
          <w:sz w:val="24"/>
          <w:lang w:val="en-US"/>
        </w:rPr>
        <w:t xml:space="preserve"> - </w:t>
      </w:r>
      <w:r w:rsidRPr="006A0FBB">
        <w:rPr>
          <w:rFonts w:eastAsia="Arial Unicode MS" w:cs="Arial"/>
          <w:sz w:val="24"/>
          <w:lang w:val="en-US"/>
        </w:rPr>
        <w:t xml:space="preserve">A person’s observed score on a test or subtest. </w:t>
      </w:r>
      <w:proofErr w:type="gramStart"/>
      <w:r w:rsidRPr="006A0FBB">
        <w:rPr>
          <w:rFonts w:eastAsia="Arial Unicode MS" w:cs="Arial"/>
          <w:sz w:val="24"/>
          <w:lang w:val="en-US"/>
        </w:rPr>
        <w:t>Number of questions answered correctly on a test or subtest</w:t>
      </w:r>
      <w:proofErr w:type="gramEnd"/>
      <w:r w:rsidRPr="006A0FBB">
        <w:rPr>
          <w:rFonts w:eastAsia="Arial Unicode MS" w:cs="Arial"/>
          <w:sz w:val="24"/>
          <w:lang w:val="en-US"/>
        </w:rPr>
        <w:t xml:space="preserve">; simply calculated by adding the number of questions answered correctly. </w:t>
      </w:r>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t>Relational Database</w:t>
      </w:r>
      <w:r w:rsidR="006A0FBB" w:rsidRPr="006A0FBB">
        <w:rPr>
          <w:rFonts w:eastAsia="Arial Unicode MS" w:cs="Arial"/>
          <w:b/>
          <w:sz w:val="24"/>
          <w:lang w:val="en-US"/>
        </w:rPr>
        <w:t xml:space="preserve"> - </w:t>
      </w:r>
      <w:r w:rsidRPr="006A0FBB">
        <w:rPr>
          <w:rFonts w:eastAsia="Arial Unicode MS" w:cs="Arial"/>
          <w:sz w:val="24"/>
          <w:lang w:val="en-US"/>
        </w:rPr>
        <w:t>A type of database that allows the definition of data structures, storage, retrieval operations, and integrity constraints (requirements that must be satisfied for the database to maintain integrity). The data and relations between then are stored in the table form.  Relational databases are powerful because they require few assumptions about how data are related and how they will be extracted from the database.  Most school systems are relational databases.</w:t>
      </w:r>
    </w:p>
    <w:p w:rsidR="00702A2C" w:rsidRPr="006A0FBB" w:rsidRDefault="00452222" w:rsidP="00FA5DD9">
      <w:pPr>
        <w:spacing w:before="0" w:after="200"/>
        <w:ind w:right="-720"/>
        <w:rPr>
          <w:rFonts w:eastAsia="Arial Unicode MS" w:cs="Arial"/>
          <w:sz w:val="24"/>
          <w:lang w:val="en-US"/>
        </w:rPr>
      </w:pPr>
      <w:r w:rsidRPr="006A0FBB">
        <w:rPr>
          <w:rFonts w:eastAsia="Calibri" w:cs="Arial"/>
          <w:b/>
          <w:sz w:val="24"/>
          <w:lang w:val="en-NZ"/>
        </w:rPr>
        <w:t>Reliability</w:t>
      </w:r>
      <w:r w:rsidR="006A0FBB" w:rsidRPr="006A0FBB">
        <w:rPr>
          <w:rFonts w:eastAsia="Calibri" w:cs="Arial"/>
          <w:b/>
          <w:sz w:val="24"/>
          <w:lang w:val="en-NZ"/>
        </w:rPr>
        <w:t xml:space="preserve"> - </w:t>
      </w:r>
      <w:r w:rsidR="008D2CB6" w:rsidRPr="006A0FBB">
        <w:rPr>
          <w:rFonts w:eastAsia="Calibri" w:cs="Arial"/>
          <w:sz w:val="24"/>
          <w:lang w:val="en-NZ"/>
        </w:rPr>
        <w:t>A</w:t>
      </w:r>
      <w:r w:rsidRPr="006A0FBB">
        <w:rPr>
          <w:rFonts w:eastAsia="Calibri" w:cs="Arial"/>
          <w:sz w:val="24"/>
          <w:lang w:val="en-NZ"/>
        </w:rPr>
        <w:t xml:space="preserve"> measure of the degree to which a measurement can be trusted because it is consistent in different situations.</w:t>
      </w:r>
      <w:r w:rsidR="00702A2C">
        <w:rPr>
          <w:rFonts w:eastAsia="Calibri" w:cs="Arial"/>
          <w:sz w:val="24"/>
          <w:lang w:val="en-NZ"/>
        </w:rPr>
        <w:t xml:space="preserve"> </w:t>
      </w:r>
      <w:proofErr w:type="gramStart"/>
      <w:r w:rsidR="00702A2C" w:rsidRPr="006A0FBB">
        <w:rPr>
          <w:rFonts w:eastAsia="Arial Unicode MS" w:cs="Arial"/>
          <w:sz w:val="24"/>
          <w:lang w:val="en-US"/>
        </w:rPr>
        <w:t>Indicates the consistency of an assessment instrument to obtain similar scores over time.</w:t>
      </w:r>
      <w:proofErr w:type="gramEnd"/>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t>Rubric</w:t>
      </w:r>
      <w:r w:rsidR="006A0FBB" w:rsidRPr="006A0FBB">
        <w:rPr>
          <w:rFonts w:eastAsia="Arial Unicode MS" w:cs="Arial"/>
          <w:b/>
          <w:sz w:val="24"/>
          <w:lang w:val="en-US"/>
        </w:rPr>
        <w:t xml:space="preserve"> - </w:t>
      </w:r>
      <w:r w:rsidRPr="006A0FBB">
        <w:rPr>
          <w:rFonts w:eastAsia="Arial Unicode MS" w:cs="Arial"/>
          <w:sz w:val="24"/>
          <w:lang w:val="en-US"/>
        </w:rPr>
        <w:t>A scoring tool that rates performance according to clearly stated levels of criteria.  The scales can be numeric or descriptive.  For instance, school process rubrics are used to give schools an idea of where they started, where they want to be with respect to implementation, and where they are right now.</w:t>
      </w:r>
    </w:p>
    <w:p w:rsidR="00452222" w:rsidRDefault="00452222" w:rsidP="00FA5DD9">
      <w:pPr>
        <w:spacing w:before="0" w:after="0"/>
        <w:rPr>
          <w:rFonts w:eastAsia="Calibri" w:cs="Arial"/>
          <w:sz w:val="24"/>
          <w:lang w:val="en-US"/>
        </w:rPr>
      </w:pPr>
      <w:r w:rsidRPr="006A0FBB">
        <w:rPr>
          <w:rFonts w:eastAsia="Calibri" w:cs="Arial"/>
          <w:b/>
          <w:sz w:val="24"/>
          <w:lang w:val="en-NZ"/>
        </w:rPr>
        <w:t>Sample</w:t>
      </w:r>
      <w:r w:rsidR="006A0FBB">
        <w:rPr>
          <w:rFonts w:eastAsia="Calibri" w:cs="Arial"/>
          <w:sz w:val="24"/>
          <w:lang w:val="en-NZ"/>
        </w:rPr>
        <w:t xml:space="preserve"> - </w:t>
      </w:r>
      <w:r w:rsidRPr="006A0FBB">
        <w:rPr>
          <w:rFonts w:eastAsia="Calibri" w:cs="Arial"/>
          <w:sz w:val="24"/>
          <w:lang w:val="en-US"/>
        </w:rPr>
        <w:t>A sample is a portion or sub-set of the population. A sample is chosen to make inferences about the population by examining or measuring the elements in the sample.</w:t>
      </w:r>
    </w:p>
    <w:p w:rsidR="001C70A8" w:rsidRPr="006A0FBB" w:rsidRDefault="001C70A8" w:rsidP="00FA5DD9">
      <w:pPr>
        <w:spacing w:before="0" w:after="0"/>
        <w:ind w:left="360"/>
        <w:rPr>
          <w:rFonts w:eastAsia="Calibri" w:cs="Arial"/>
          <w:sz w:val="24"/>
          <w:lang w:val="en-US"/>
        </w:rPr>
      </w:pPr>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t>Scalability</w:t>
      </w:r>
      <w:r w:rsidR="006A0FBB" w:rsidRPr="006A0FBB">
        <w:rPr>
          <w:rFonts w:eastAsia="Arial Unicode MS" w:cs="Arial"/>
          <w:b/>
          <w:sz w:val="24"/>
          <w:lang w:val="en-US"/>
        </w:rPr>
        <w:t xml:space="preserve"> - </w:t>
      </w:r>
      <w:r w:rsidRPr="006A0FBB">
        <w:rPr>
          <w:rFonts w:eastAsia="Arial Unicode MS" w:cs="Arial"/>
          <w:sz w:val="24"/>
          <w:lang w:val="en-US"/>
        </w:rPr>
        <w:t>The ability of a system or data warehouse to accommodate future needs by “growing.”</w:t>
      </w:r>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t>Scaled Score</w:t>
      </w:r>
      <w:r w:rsidR="006A0FBB" w:rsidRPr="006A0FBB">
        <w:rPr>
          <w:rFonts w:eastAsia="Arial Unicode MS" w:cs="Arial"/>
          <w:b/>
          <w:sz w:val="24"/>
          <w:lang w:val="en-US"/>
        </w:rPr>
        <w:t xml:space="preserve"> - </w:t>
      </w:r>
      <w:r w:rsidRPr="006A0FBB">
        <w:rPr>
          <w:rFonts w:eastAsia="Arial Unicode MS" w:cs="Arial"/>
          <w:sz w:val="24"/>
          <w:lang w:val="en-US"/>
        </w:rPr>
        <w:t>A mathematical transformation of a raw score.</w:t>
      </w:r>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t>Server</w:t>
      </w:r>
      <w:r w:rsidR="006A0FBB" w:rsidRPr="006A0FBB">
        <w:rPr>
          <w:rFonts w:eastAsia="Arial Unicode MS" w:cs="Arial"/>
          <w:b/>
          <w:sz w:val="24"/>
          <w:lang w:val="en-US"/>
        </w:rPr>
        <w:t xml:space="preserve"> - </w:t>
      </w:r>
      <w:r w:rsidRPr="006A0FBB">
        <w:rPr>
          <w:rFonts w:eastAsia="Arial Unicode MS" w:cs="Arial"/>
          <w:sz w:val="24"/>
          <w:lang w:val="en-US"/>
        </w:rPr>
        <w:t>Hardware that houses server applications.</w:t>
      </w:r>
    </w:p>
    <w:p w:rsidR="00452222" w:rsidRPr="006A0FBB" w:rsidRDefault="00452222" w:rsidP="00FA5DD9">
      <w:pPr>
        <w:spacing w:before="0" w:after="0"/>
        <w:rPr>
          <w:rFonts w:eastAsia="Calibri" w:cs="Arial"/>
          <w:sz w:val="24"/>
          <w:lang w:val="en-US"/>
        </w:rPr>
      </w:pPr>
      <w:r w:rsidRPr="006A0FBB">
        <w:rPr>
          <w:rFonts w:eastAsia="Calibri" w:cs="Arial"/>
          <w:b/>
          <w:sz w:val="24"/>
          <w:lang w:val="en-NZ"/>
        </w:rPr>
        <w:t>Spread</w:t>
      </w:r>
      <w:r w:rsidR="006A0FBB" w:rsidRPr="006A0FBB">
        <w:rPr>
          <w:rFonts w:eastAsia="Calibri" w:cs="Arial"/>
          <w:b/>
          <w:sz w:val="24"/>
          <w:lang w:val="en-NZ"/>
        </w:rPr>
        <w:t xml:space="preserve"> - </w:t>
      </w:r>
      <w:r w:rsidRPr="006A0FBB">
        <w:rPr>
          <w:rFonts w:eastAsia="Calibri" w:cs="Arial"/>
          <w:sz w:val="24"/>
          <w:lang w:val="en-US"/>
        </w:rPr>
        <w:t>The degree to which scores on the variable differ from each other. There are many measures of spread (e.g., range, inter-quartile range, standard deviation).</w:t>
      </w:r>
    </w:p>
    <w:p w:rsidR="00452222" w:rsidRPr="008935EB" w:rsidRDefault="00452222" w:rsidP="00FA5DD9">
      <w:pPr>
        <w:spacing w:before="0" w:after="0"/>
        <w:rPr>
          <w:rFonts w:eastAsia="Calibri" w:cs="Arial"/>
          <w:sz w:val="24"/>
          <w:lang w:val="en-US"/>
        </w:rPr>
      </w:pPr>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t>Standard</w:t>
      </w:r>
      <w:r w:rsidR="006A0FBB" w:rsidRPr="006A0FBB">
        <w:rPr>
          <w:rFonts w:eastAsia="Arial Unicode MS" w:cs="Arial"/>
          <w:b/>
          <w:sz w:val="24"/>
          <w:lang w:val="en-US"/>
        </w:rPr>
        <w:t xml:space="preserve"> - </w:t>
      </w:r>
      <w:r w:rsidRPr="006A0FBB">
        <w:rPr>
          <w:rFonts w:eastAsia="Arial Unicode MS" w:cs="Arial"/>
          <w:sz w:val="24"/>
          <w:lang w:val="en-US"/>
        </w:rPr>
        <w:t xml:space="preserve">Something that is considered the basis of comparison or a guideline that is used as a basis for </w:t>
      </w:r>
      <w:proofErr w:type="spellStart"/>
      <w:r w:rsidRPr="006A0FBB">
        <w:rPr>
          <w:rFonts w:eastAsia="Arial Unicode MS" w:cs="Arial"/>
          <w:sz w:val="24"/>
          <w:lang w:val="en-US"/>
        </w:rPr>
        <w:t>judg</w:t>
      </w:r>
      <w:r w:rsidR="0068749A" w:rsidRPr="006A0FBB">
        <w:rPr>
          <w:rFonts w:eastAsia="Arial Unicode MS" w:cs="Arial"/>
          <w:sz w:val="24"/>
          <w:lang w:val="en-US"/>
        </w:rPr>
        <w:t>e</w:t>
      </w:r>
      <w:r w:rsidRPr="006A0FBB">
        <w:rPr>
          <w:rFonts w:eastAsia="Arial Unicode MS" w:cs="Arial"/>
          <w:sz w:val="24"/>
          <w:lang w:val="en-US"/>
        </w:rPr>
        <w:t>ment</w:t>
      </w:r>
      <w:proofErr w:type="spellEnd"/>
      <w:r w:rsidRPr="006A0FBB">
        <w:rPr>
          <w:rFonts w:eastAsia="Arial Unicode MS" w:cs="Arial"/>
          <w:sz w:val="24"/>
          <w:lang w:val="en-US"/>
        </w:rPr>
        <w:t>.</w:t>
      </w:r>
    </w:p>
    <w:p w:rsidR="00FA5DD9" w:rsidRDefault="00FA5DD9" w:rsidP="00FA5DD9">
      <w:pPr>
        <w:spacing w:before="0" w:after="0"/>
        <w:rPr>
          <w:rFonts w:eastAsia="Calibri" w:cs="Arial"/>
          <w:b/>
          <w:sz w:val="24"/>
          <w:lang w:val="en-US"/>
        </w:rPr>
      </w:pPr>
    </w:p>
    <w:p w:rsidR="00FA5DD9" w:rsidRDefault="00FA5DD9" w:rsidP="00FA5DD9">
      <w:pPr>
        <w:spacing w:before="0" w:after="0"/>
        <w:rPr>
          <w:rFonts w:eastAsia="Calibri" w:cs="Arial"/>
          <w:b/>
          <w:sz w:val="24"/>
          <w:lang w:val="en-US"/>
        </w:rPr>
      </w:pPr>
    </w:p>
    <w:p w:rsidR="00452222" w:rsidRPr="006A0FBB" w:rsidRDefault="00452222" w:rsidP="00FA5DD9">
      <w:pPr>
        <w:spacing w:before="0" w:after="0"/>
        <w:rPr>
          <w:rFonts w:eastAsia="Calibri" w:cs="Arial"/>
          <w:sz w:val="24"/>
          <w:lang w:val="en-US"/>
        </w:rPr>
      </w:pPr>
      <w:r w:rsidRPr="006A0FBB">
        <w:rPr>
          <w:rFonts w:eastAsia="Calibri" w:cs="Arial"/>
          <w:b/>
          <w:sz w:val="24"/>
          <w:lang w:val="en-US"/>
        </w:rPr>
        <w:lastRenderedPageBreak/>
        <w:t>Statistical Significance</w:t>
      </w:r>
      <w:r w:rsidR="006A0FBB" w:rsidRPr="006A0FBB">
        <w:rPr>
          <w:rFonts w:eastAsia="Calibri" w:cs="Arial"/>
          <w:b/>
          <w:sz w:val="24"/>
          <w:lang w:val="en-US"/>
        </w:rPr>
        <w:t xml:space="preserve"> - </w:t>
      </w:r>
      <w:r w:rsidRPr="006A0FBB">
        <w:rPr>
          <w:rFonts w:eastAsia="Calibri" w:cs="Arial"/>
          <w:sz w:val="24"/>
          <w:lang w:val="en-US"/>
        </w:rPr>
        <w:t>The word ‘significant’ should only be used in describing some phenomenon if a statistical test (called a null-hypothesis test) has been conducted, and you are confident (within specified limits) that the phenomenon is not likely to be the result of a chance event.</w:t>
      </w:r>
    </w:p>
    <w:p w:rsidR="00452222" w:rsidRPr="008935EB" w:rsidRDefault="00452222" w:rsidP="00FA5DD9">
      <w:pPr>
        <w:spacing w:before="0" w:after="0"/>
        <w:ind w:left="-360"/>
        <w:rPr>
          <w:rFonts w:eastAsia="Calibri" w:cs="Arial"/>
          <w:sz w:val="24"/>
          <w:lang w:val="en-US"/>
        </w:rPr>
      </w:pPr>
    </w:p>
    <w:p w:rsidR="00452222" w:rsidRPr="006A0FBB" w:rsidRDefault="00452222" w:rsidP="00FA5DD9">
      <w:pPr>
        <w:spacing w:before="0" w:after="0"/>
        <w:rPr>
          <w:rFonts w:eastAsia="Calibri" w:cs="Arial"/>
          <w:sz w:val="24"/>
          <w:lang w:val="en-NZ"/>
        </w:rPr>
      </w:pPr>
      <w:r w:rsidRPr="006A0FBB">
        <w:rPr>
          <w:rFonts w:eastAsia="Calibri" w:cs="Arial"/>
          <w:b/>
          <w:sz w:val="24"/>
          <w:lang w:val="en-NZ"/>
        </w:rPr>
        <w:t>String</w:t>
      </w:r>
      <w:r w:rsidR="006A0FBB" w:rsidRPr="006A0FBB">
        <w:rPr>
          <w:rFonts w:eastAsia="Calibri" w:cs="Arial"/>
          <w:b/>
          <w:sz w:val="24"/>
          <w:lang w:val="en-NZ"/>
        </w:rPr>
        <w:t xml:space="preserve"> - </w:t>
      </w:r>
      <w:r w:rsidRPr="006A0FBB">
        <w:rPr>
          <w:rFonts w:eastAsia="Calibri" w:cs="Arial"/>
          <w:sz w:val="24"/>
          <w:lang w:val="en-NZ"/>
        </w:rPr>
        <w:t>A variable type that consists of alphanumeric characters (e.g.</w:t>
      </w:r>
      <w:r w:rsidR="0068749A" w:rsidRPr="006A0FBB">
        <w:rPr>
          <w:rFonts w:eastAsia="Calibri" w:cs="Arial"/>
          <w:sz w:val="24"/>
          <w:lang w:val="en-NZ"/>
        </w:rPr>
        <w:t>,</w:t>
      </w:r>
      <w:r w:rsidRPr="006A0FBB">
        <w:rPr>
          <w:rFonts w:eastAsia="Calibri" w:cs="Arial"/>
          <w:sz w:val="24"/>
          <w:lang w:val="en-NZ"/>
        </w:rPr>
        <w:t xml:space="preserve"> </w:t>
      </w:r>
      <w:proofErr w:type="spellStart"/>
      <w:r w:rsidRPr="006A0FBB">
        <w:rPr>
          <w:rFonts w:eastAsia="Calibri" w:cs="Arial"/>
          <w:sz w:val="24"/>
          <w:lang w:val="en-NZ"/>
        </w:rPr>
        <w:t>Noddy</w:t>
      </w:r>
      <w:proofErr w:type="spellEnd"/>
      <w:r w:rsidRPr="006A0FBB">
        <w:rPr>
          <w:rFonts w:eastAsia="Calibri" w:cs="Arial"/>
          <w:sz w:val="24"/>
          <w:lang w:val="en-NZ"/>
        </w:rPr>
        <w:t xml:space="preserve"> or sirv003 or l8m8).</w:t>
      </w:r>
    </w:p>
    <w:p w:rsidR="00452222" w:rsidRPr="008935EB" w:rsidRDefault="00452222" w:rsidP="00FA5DD9">
      <w:pPr>
        <w:spacing w:before="0" w:after="0"/>
        <w:ind w:left="-360"/>
        <w:rPr>
          <w:rFonts w:eastAsia="Calibri" w:cs="Arial"/>
          <w:sz w:val="24"/>
          <w:lang w:val="en-US"/>
        </w:rPr>
      </w:pPr>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t>Table</w:t>
      </w:r>
      <w:r w:rsidR="006A0FBB" w:rsidRPr="006A0FBB">
        <w:rPr>
          <w:rFonts w:eastAsia="Arial Unicode MS" w:cs="Arial"/>
          <w:b/>
          <w:sz w:val="24"/>
          <w:lang w:val="en-US"/>
        </w:rPr>
        <w:t xml:space="preserve"> - </w:t>
      </w:r>
      <w:r w:rsidRPr="006A0FBB">
        <w:rPr>
          <w:rFonts w:eastAsia="Arial Unicode MS" w:cs="Arial"/>
          <w:sz w:val="24"/>
          <w:lang w:val="en-US"/>
        </w:rPr>
        <w:t>A data structure for relational databases, comprised of rows and col</w:t>
      </w:r>
      <w:r w:rsidR="00C77331" w:rsidRPr="006A0FBB">
        <w:rPr>
          <w:rFonts w:eastAsia="Arial Unicode MS" w:cs="Arial"/>
          <w:sz w:val="24"/>
          <w:lang w:val="en-US"/>
        </w:rPr>
        <w:t>umn</w:t>
      </w:r>
      <w:r w:rsidRPr="006A0FBB">
        <w:rPr>
          <w:rFonts w:eastAsia="Arial Unicode MS" w:cs="Arial"/>
          <w:sz w:val="24"/>
          <w:lang w:val="en-US"/>
        </w:rPr>
        <w:t>s, like a spreadsheet.</w:t>
      </w:r>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t>Tabular Reports</w:t>
      </w:r>
      <w:r w:rsidR="006A0FBB" w:rsidRPr="006A0FBB">
        <w:rPr>
          <w:rFonts w:eastAsia="Arial Unicode MS" w:cs="Arial"/>
          <w:b/>
          <w:sz w:val="24"/>
          <w:lang w:val="en-US"/>
        </w:rPr>
        <w:t xml:space="preserve"> - </w:t>
      </w:r>
      <w:r w:rsidRPr="006A0FBB">
        <w:rPr>
          <w:rFonts w:eastAsia="Arial Unicode MS" w:cs="Arial"/>
          <w:sz w:val="24"/>
          <w:lang w:val="en-US"/>
        </w:rPr>
        <w:t>Reports formatted to look like a table.</w:t>
      </w:r>
      <w:bookmarkStart w:id="7" w:name="_GoBack"/>
      <w:bookmarkEnd w:id="7"/>
      <w:r w:rsidRPr="006A0FBB">
        <w:rPr>
          <w:rFonts w:eastAsia="Arial Unicode MS" w:cs="Arial"/>
          <w:sz w:val="24"/>
          <w:lang w:val="en-US"/>
        </w:rPr>
        <w:t xml:space="preserve"> </w:t>
      </w:r>
      <w:proofErr w:type="gramStart"/>
      <w:r w:rsidRPr="006A0FBB">
        <w:rPr>
          <w:rFonts w:eastAsia="Arial Unicode MS" w:cs="Arial"/>
          <w:sz w:val="24"/>
          <w:lang w:val="en-US"/>
        </w:rPr>
        <w:t>Also used in asTTle to present results in a form similar to a teachers mark book.</w:t>
      </w:r>
      <w:proofErr w:type="gramEnd"/>
      <w:r w:rsidRPr="006A0FBB">
        <w:rPr>
          <w:rFonts w:eastAsia="Arial Unicode MS" w:cs="Arial"/>
          <w:sz w:val="24"/>
          <w:lang w:val="en-US"/>
        </w:rPr>
        <w:t xml:space="preserve"> </w:t>
      </w:r>
    </w:p>
    <w:p w:rsidR="00445C17" w:rsidRPr="006A0FBB" w:rsidRDefault="00452222" w:rsidP="00FA5DD9">
      <w:pPr>
        <w:spacing w:before="0" w:after="200"/>
        <w:ind w:right="-720"/>
        <w:rPr>
          <w:rFonts w:eastAsia="Arial Unicode MS" w:cs="Arial"/>
          <w:sz w:val="24"/>
          <w:lang w:val="en-US"/>
        </w:rPr>
      </w:pPr>
      <w:r w:rsidRPr="006A0FBB">
        <w:rPr>
          <w:rFonts w:eastAsia="Calibri" w:cs="Arial"/>
          <w:b/>
          <w:sz w:val="24"/>
          <w:lang w:val="en-NZ"/>
        </w:rPr>
        <w:t>Triangulation</w:t>
      </w:r>
      <w:r w:rsidR="006A0FBB" w:rsidRPr="006A0FBB">
        <w:rPr>
          <w:rFonts w:eastAsia="Calibri" w:cs="Arial"/>
          <w:b/>
          <w:sz w:val="24"/>
          <w:lang w:val="en-NZ"/>
        </w:rPr>
        <w:t xml:space="preserve"> - </w:t>
      </w:r>
      <w:r w:rsidRPr="006A0FBB">
        <w:rPr>
          <w:rFonts w:eastAsia="Calibri" w:cs="Arial"/>
          <w:sz w:val="24"/>
          <w:lang w:val="en-NZ"/>
        </w:rPr>
        <w:t xml:space="preserve">Use of </w:t>
      </w:r>
      <w:r w:rsidRPr="006A0FBB">
        <w:rPr>
          <w:rFonts w:eastAsia="Calibri" w:cs="Arial"/>
          <w:sz w:val="24"/>
          <w:lang w:val="en-US"/>
        </w:rPr>
        <w:t>two or more methods in a study with a view to double (or triple) checking results</w:t>
      </w:r>
      <w:r w:rsidRPr="006A0FBB">
        <w:rPr>
          <w:rFonts w:eastAsia="Calibri" w:cs="Arial"/>
          <w:sz w:val="24"/>
          <w:lang w:val="en-NZ"/>
        </w:rPr>
        <w:t>.</w:t>
      </w:r>
      <w:r w:rsidR="00445C17">
        <w:rPr>
          <w:rFonts w:eastAsia="Calibri" w:cs="Arial"/>
          <w:sz w:val="24"/>
          <w:lang w:val="en-NZ"/>
        </w:rPr>
        <w:t xml:space="preserve"> </w:t>
      </w:r>
      <w:r w:rsidR="00445C17" w:rsidRPr="006A0FBB">
        <w:rPr>
          <w:rFonts w:eastAsia="Arial Unicode MS" w:cs="Arial"/>
          <w:sz w:val="24"/>
          <w:lang w:val="en-US"/>
        </w:rPr>
        <w:t>Term used for combining three or more measures to get a more complete picture of student achievement.</w:t>
      </w:r>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t>T-score</w:t>
      </w:r>
      <w:r w:rsidR="006A0FBB" w:rsidRPr="006A0FBB">
        <w:rPr>
          <w:rFonts w:eastAsia="Arial Unicode MS" w:cs="Arial"/>
          <w:b/>
          <w:sz w:val="24"/>
          <w:lang w:val="en-US"/>
        </w:rPr>
        <w:t xml:space="preserve"> - </w:t>
      </w:r>
      <w:r w:rsidRPr="006A0FBB">
        <w:rPr>
          <w:rFonts w:eastAsia="Arial Unicode MS" w:cs="Arial"/>
          <w:sz w:val="24"/>
          <w:lang w:val="en-US"/>
        </w:rPr>
        <w:t>A calculated standard score with a mean of 50 and a standard deviation of 10.</w:t>
      </w:r>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t>User Interface</w:t>
      </w:r>
      <w:r w:rsidR="006A0FBB" w:rsidRPr="006A0FBB">
        <w:rPr>
          <w:rFonts w:eastAsia="Arial Unicode MS" w:cs="Arial"/>
          <w:b/>
          <w:sz w:val="24"/>
          <w:lang w:val="en-US"/>
        </w:rPr>
        <w:t xml:space="preserve"> - </w:t>
      </w:r>
      <w:r w:rsidRPr="006A0FBB">
        <w:rPr>
          <w:rFonts w:eastAsia="Arial Unicode MS" w:cs="Arial"/>
          <w:sz w:val="24"/>
          <w:lang w:val="en-US"/>
        </w:rPr>
        <w:t xml:space="preserve">The way a user interacts with data or communicates with the system. </w:t>
      </w:r>
    </w:p>
    <w:p w:rsidR="00445C17" w:rsidRPr="006A0FBB" w:rsidRDefault="00452222" w:rsidP="00FA5DD9">
      <w:pPr>
        <w:spacing w:before="0" w:after="200"/>
        <w:ind w:right="-720"/>
        <w:rPr>
          <w:rFonts w:eastAsia="Arial Unicode MS" w:cs="Arial"/>
          <w:sz w:val="24"/>
          <w:lang w:val="en-US"/>
        </w:rPr>
      </w:pPr>
      <w:r w:rsidRPr="006A0FBB">
        <w:rPr>
          <w:rFonts w:eastAsia="Calibri" w:cs="Arial"/>
          <w:b/>
          <w:sz w:val="24"/>
          <w:lang w:val="en-NZ"/>
        </w:rPr>
        <w:t>Validity</w:t>
      </w:r>
      <w:r w:rsidR="006A0FBB" w:rsidRPr="006A0FBB">
        <w:rPr>
          <w:rFonts w:eastAsia="Calibri" w:cs="Arial"/>
          <w:b/>
          <w:sz w:val="24"/>
          <w:lang w:val="en-NZ"/>
        </w:rPr>
        <w:t xml:space="preserve"> - </w:t>
      </w:r>
      <w:r w:rsidRPr="006A0FBB">
        <w:rPr>
          <w:rFonts w:eastAsia="Calibri" w:cs="Arial"/>
          <w:sz w:val="24"/>
          <w:lang w:val="en-NZ"/>
        </w:rPr>
        <w:t>A measure of the degree to which the instrument being used for measuring a phenomenon is “fit for purpose”.</w:t>
      </w:r>
      <w:r w:rsidR="00445C17">
        <w:rPr>
          <w:rFonts w:eastAsia="Calibri" w:cs="Arial"/>
          <w:sz w:val="24"/>
          <w:lang w:val="en-NZ"/>
        </w:rPr>
        <w:t xml:space="preserve"> </w:t>
      </w:r>
      <w:r w:rsidR="00445C17" w:rsidRPr="006A0FBB">
        <w:rPr>
          <w:rFonts w:eastAsia="Arial Unicode MS" w:cs="Arial"/>
          <w:sz w:val="24"/>
          <w:lang w:val="en-US"/>
        </w:rPr>
        <w:t>Indicates the effectiveness of an assessment instrument to measure what it is intended to measure.</w:t>
      </w:r>
    </w:p>
    <w:p w:rsidR="00452222" w:rsidRPr="006A0FBB" w:rsidRDefault="00452222" w:rsidP="00FA5DD9">
      <w:pPr>
        <w:spacing w:before="0" w:after="0"/>
        <w:rPr>
          <w:rFonts w:eastAsia="Calibri" w:cs="Arial"/>
          <w:sz w:val="24"/>
          <w:lang w:val="en-US"/>
        </w:rPr>
      </w:pPr>
      <w:r w:rsidRPr="006A0FBB">
        <w:rPr>
          <w:rFonts w:eastAsia="Calibri" w:cs="Arial"/>
          <w:b/>
          <w:sz w:val="24"/>
          <w:lang w:val="en-NZ"/>
        </w:rPr>
        <w:t>Variable</w:t>
      </w:r>
      <w:r w:rsidR="006A0FBB" w:rsidRPr="006A0FBB">
        <w:rPr>
          <w:rFonts w:eastAsia="Calibri" w:cs="Arial"/>
          <w:b/>
          <w:sz w:val="24"/>
          <w:lang w:val="en-NZ"/>
        </w:rPr>
        <w:t xml:space="preserve"> - </w:t>
      </w:r>
      <w:r w:rsidRPr="006A0FBB">
        <w:rPr>
          <w:rFonts w:eastAsia="Calibri" w:cs="Arial"/>
          <w:sz w:val="24"/>
          <w:lang w:val="en-NZ"/>
        </w:rPr>
        <w:t>E</w:t>
      </w:r>
      <w:proofErr w:type="spellStart"/>
      <w:r w:rsidRPr="006A0FBB">
        <w:rPr>
          <w:rFonts w:eastAsia="Calibri" w:cs="Arial"/>
          <w:sz w:val="24"/>
          <w:lang w:val="en-US"/>
        </w:rPr>
        <w:t>ach</w:t>
      </w:r>
      <w:proofErr w:type="spellEnd"/>
      <w:r w:rsidRPr="006A0FBB">
        <w:rPr>
          <w:rFonts w:eastAsia="Calibri" w:cs="Arial"/>
          <w:sz w:val="24"/>
          <w:lang w:val="en-US"/>
        </w:rPr>
        <w:t xml:space="preserve"> item of data (e.g., age of person, ethnic identity, </w:t>
      </w:r>
      <w:proofErr w:type="gramStart"/>
      <w:r w:rsidRPr="006A0FBB">
        <w:rPr>
          <w:rFonts w:eastAsia="Calibri" w:cs="Arial"/>
          <w:sz w:val="24"/>
          <w:lang w:val="en-US"/>
        </w:rPr>
        <w:t>Term</w:t>
      </w:r>
      <w:proofErr w:type="gramEnd"/>
      <w:r w:rsidRPr="006A0FBB">
        <w:rPr>
          <w:rFonts w:eastAsia="Calibri" w:cs="Arial"/>
          <w:sz w:val="24"/>
          <w:lang w:val="en-US"/>
        </w:rPr>
        <w:t xml:space="preserve"> 1 test score) is called a variable.</w:t>
      </w:r>
    </w:p>
    <w:p w:rsidR="00452222" w:rsidRPr="008935EB" w:rsidRDefault="00452222" w:rsidP="00FA5DD9">
      <w:pPr>
        <w:spacing w:before="0" w:after="0"/>
        <w:rPr>
          <w:rFonts w:eastAsia="Calibri" w:cs="Arial"/>
          <w:sz w:val="24"/>
          <w:lang w:val="en-US"/>
        </w:rPr>
      </w:pPr>
    </w:p>
    <w:p w:rsidR="00452222" w:rsidRPr="006A0FBB" w:rsidRDefault="00452222" w:rsidP="00FA5DD9">
      <w:pPr>
        <w:spacing w:before="0" w:after="200"/>
        <w:ind w:right="-720"/>
        <w:rPr>
          <w:rFonts w:eastAsia="Arial Unicode MS" w:cs="Arial"/>
          <w:sz w:val="24"/>
          <w:lang w:val="en-US"/>
        </w:rPr>
      </w:pPr>
      <w:r w:rsidRPr="006A0FBB">
        <w:rPr>
          <w:rFonts w:eastAsia="Arial Unicode MS" w:cs="Arial"/>
          <w:b/>
          <w:sz w:val="24"/>
          <w:lang w:val="en-US"/>
        </w:rPr>
        <w:t>Variance</w:t>
      </w:r>
      <w:r w:rsidR="006A0FBB" w:rsidRPr="006A0FBB">
        <w:rPr>
          <w:rFonts w:eastAsia="Arial Unicode MS" w:cs="Arial"/>
          <w:b/>
          <w:sz w:val="24"/>
          <w:lang w:val="en-US"/>
        </w:rPr>
        <w:t xml:space="preserve"> - </w:t>
      </w:r>
      <w:r w:rsidRPr="006A0FBB">
        <w:rPr>
          <w:rFonts w:eastAsia="Arial Unicode MS" w:cs="Arial"/>
          <w:sz w:val="24"/>
          <w:lang w:val="en-US"/>
        </w:rPr>
        <w:t>A measure of dispersion, or variability, of scores about their mean.  The population variance is calculated by taking the average of the squared deviations from the mean – a deviation being defined as an individual score minus the mean.</w:t>
      </w:r>
    </w:p>
    <w:p w:rsidR="001217AD" w:rsidRDefault="001217AD" w:rsidP="008935EB">
      <w:pPr>
        <w:spacing w:before="0" w:after="200"/>
        <w:ind w:left="-360" w:right="-720"/>
        <w:rPr>
          <w:rFonts w:eastAsia="Arial Unicode MS" w:cs="Arial"/>
          <w:sz w:val="24"/>
          <w:lang w:val="en-US"/>
        </w:rPr>
      </w:pPr>
    </w:p>
    <w:p w:rsidR="00452222" w:rsidRPr="008935EB" w:rsidRDefault="00452222" w:rsidP="008935EB">
      <w:pPr>
        <w:spacing w:before="0" w:after="200"/>
        <w:ind w:left="-360" w:right="-720"/>
        <w:rPr>
          <w:rFonts w:eastAsia="Arial Unicode MS" w:cs="Arial"/>
          <w:sz w:val="24"/>
          <w:lang w:val="en-US"/>
        </w:rPr>
      </w:pPr>
      <w:r w:rsidRPr="008935EB">
        <w:rPr>
          <w:rFonts w:eastAsia="Arial Unicode MS" w:cs="Arial"/>
          <w:sz w:val="24"/>
          <w:lang w:val="en-US"/>
        </w:rPr>
        <w:t xml:space="preserve">Terms taken and/or adapted from: </w:t>
      </w:r>
    </w:p>
    <w:p w:rsidR="00452222" w:rsidRPr="008935EB" w:rsidRDefault="00452222" w:rsidP="008935EB">
      <w:pPr>
        <w:spacing w:before="100" w:beforeAutospacing="1" w:after="100" w:afterAutospacing="1"/>
        <w:rPr>
          <w:rFonts w:eastAsia="Arial Unicode MS" w:cs="Arial"/>
          <w:sz w:val="24"/>
          <w:lang w:val="en-US"/>
        </w:rPr>
      </w:pPr>
      <w:r w:rsidRPr="008935EB">
        <w:rPr>
          <w:rFonts w:eastAsia="Arial Unicode MS" w:cs="Arial"/>
          <w:sz w:val="24"/>
          <w:lang w:val="en-US"/>
        </w:rPr>
        <w:t xml:space="preserve">Bernhardt, V. L. (2007).  </w:t>
      </w:r>
      <w:proofErr w:type="gramStart"/>
      <w:r w:rsidRPr="008935EB">
        <w:rPr>
          <w:rFonts w:eastAsia="Arial Unicode MS" w:cs="Arial"/>
          <w:sz w:val="24"/>
          <w:lang w:val="en-US"/>
        </w:rPr>
        <w:t>Translating data into information to improve teaching and learning.</w:t>
      </w:r>
      <w:proofErr w:type="gramEnd"/>
      <w:r w:rsidRPr="008935EB">
        <w:rPr>
          <w:rFonts w:eastAsia="Arial Unicode MS" w:cs="Arial"/>
          <w:sz w:val="24"/>
          <w:lang w:val="en-US"/>
        </w:rPr>
        <w:t xml:space="preserve">  </w:t>
      </w:r>
    </w:p>
    <w:p w:rsidR="008935EB" w:rsidRPr="008935EB" w:rsidRDefault="00452222" w:rsidP="000C2A44">
      <w:pPr>
        <w:spacing w:before="100" w:beforeAutospacing="1" w:after="100" w:afterAutospacing="1"/>
        <w:rPr>
          <w:sz w:val="24"/>
        </w:rPr>
      </w:pPr>
      <w:proofErr w:type="gramStart"/>
      <w:r w:rsidRPr="008935EB">
        <w:rPr>
          <w:rFonts w:eastAsia="Arial Unicode MS" w:cs="Arial"/>
          <w:iCs/>
          <w:sz w:val="24"/>
          <w:lang w:val="en-US"/>
        </w:rPr>
        <w:t>Ministry of Education (200X).</w:t>
      </w:r>
      <w:proofErr w:type="gramEnd"/>
      <w:r w:rsidRPr="008935EB">
        <w:rPr>
          <w:rFonts w:eastAsia="Arial Unicode MS" w:cs="Arial"/>
          <w:iCs/>
          <w:sz w:val="24"/>
          <w:lang w:val="en-US"/>
        </w:rPr>
        <w:t xml:space="preserve"> Consider the Evidence.  Retrieved 28 May 2010 from</w:t>
      </w:r>
      <w:r w:rsidRPr="008935EB">
        <w:rPr>
          <w:rFonts w:eastAsia="Arial Unicode MS" w:cs="Arial"/>
          <w:i/>
          <w:iCs/>
          <w:sz w:val="24"/>
          <w:lang w:val="en-US"/>
        </w:rPr>
        <w:t xml:space="preserve"> </w:t>
      </w:r>
      <w:hyperlink r:id="rId7" w:history="1">
        <w:r w:rsidRPr="008935EB">
          <w:rPr>
            <w:rFonts w:eastAsia="Arial Unicode MS" w:cs="Arial"/>
            <w:sz w:val="24"/>
            <w:lang w:val="en-US"/>
          </w:rPr>
          <w:t>http://www.tki.org.nz/r/governance/consider/</w:t>
        </w:r>
      </w:hyperlink>
      <w:r w:rsidRPr="008935EB">
        <w:rPr>
          <w:rFonts w:eastAsia="Arial Unicode MS" w:cs="Arial"/>
          <w:i/>
          <w:iCs/>
          <w:sz w:val="24"/>
          <w:lang w:val="en-US"/>
        </w:rPr>
        <w:t xml:space="preserve"> </w:t>
      </w:r>
    </w:p>
    <w:sectPr w:rsidR="008935EB" w:rsidRPr="008935EB" w:rsidSect="006A0FBB">
      <w:headerReference w:type="even" r:id="rId8"/>
      <w:headerReference w:type="default" r:id="rId9"/>
      <w:footerReference w:type="even" r:id="rId10"/>
      <w:footerReference w:type="default" r:id="rId11"/>
      <w:headerReference w:type="first" r:id="rId12"/>
      <w:footerReference w:type="first" r:id="rId13"/>
      <w:pgSz w:w="11910" w:h="16840"/>
      <w:pgMar w:top="1361" w:right="964" w:bottom="1361" w:left="964" w:header="284" w:footer="14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368" w:rsidRDefault="000C2368">
      <w:r>
        <w:separator/>
      </w:r>
    </w:p>
  </w:endnote>
  <w:endnote w:type="continuationSeparator" w:id="0">
    <w:p w:rsidR="000C2368" w:rsidRDefault="000C23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CE" w:rsidRDefault="00212FCE">
    <w:pPr>
      <w:pStyle w:val="Footer"/>
    </w:pPr>
  </w:p>
  <w:p w:rsidR="004D7B9E" w:rsidRDefault="004D7B9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2"/>
        <w:szCs w:val="12"/>
      </w:rPr>
      <w:id w:val="-778263467"/>
      <w:docPartObj>
        <w:docPartGallery w:val="Page Numbers (Bottom of Page)"/>
        <w:docPartUnique/>
      </w:docPartObj>
    </w:sdtPr>
    <w:sdtEndPr>
      <w:rPr>
        <w:b/>
        <w:noProof/>
      </w:rPr>
    </w:sdtEndPr>
    <w:sdtContent>
      <w:p w:rsidR="00212FCE" w:rsidRPr="00212FCE" w:rsidRDefault="00212FCE" w:rsidP="00212FCE">
        <w:pPr>
          <w:pStyle w:val="Footer"/>
          <w:jc w:val="center"/>
          <w:rPr>
            <w:b/>
            <w:sz w:val="12"/>
            <w:szCs w:val="12"/>
            <w:lang w:val="en-NZ"/>
          </w:rPr>
        </w:pPr>
        <w:r w:rsidRPr="00212FCE">
          <w:rPr>
            <w:b/>
            <w:sz w:val="12"/>
            <w:szCs w:val="12"/>
            <w:lang w:val="en-NZ"/>
          </w:rPr>
          <w:t xml:space="preserve">Developed by the Starpath Project in partnership with </w:t>
        </w:r>
        <w:r w:rsidR="005A40A0">
          <w:rPr>
            <w:b/>
            <w:sz w:val="12"/>
            <w:szCs w:val="12"/>
            <w:lang w:val="en-NZ"/>
          </w:rPr>
          <w:t>t</w:t>
        </w:r>
        <w:r w:rsidRPr="00212FCE">
          <w:rPr>
            <w:b/>
            <w:sz w:val="12"/>
            <w:szCs w:val="12"/>
            <w:lang w:val="en-NZ"/>
          </w:rPr>
          <w:t>he University of Auckland</w:t>
        </w:r>
      </w:p>
      <w:p w:rsidR="00DF6C33" w:rsidRPr="00DF6C33" w:rsidRDefault="00452222">
        <w:pPr>
          <w:pStyle w:val="Footer"/>
          <w:jc w:val="center"/>
          <w:rPr>
            <w:b/>
            <w:sz w:val="12"/>
            <w:szCs w:val="12"/>
            <w:lang w:val="en-NZ"/>
          </w:rPr>
        </w:pPr>
        <w:r w:rsidRPr="0023649E">
          <w:rPr>
            <w:b/>
            <w:sz w:val="12"/>
            <w:szCs w:val="12"/>
            <w:lang w:val="en-NZ"/>
          </w:rPr>
          <w:t>Glossary of Data Terms</w:t>
        </w:r>
      </w:p>
      <w:p w:rsidR="004D7B9E" w:rsidRPr="00452222" w:rsidRDefault="00212FCE" w:rsidP="00452222">
        <w:pPr>
          <w:pStyle w:val="Footer"/>
          <w:jc w:val="center"/>
          <w:rPr>
            <w:b/>
            <w:sz w:val="12"/>
            <w:szCs w:val="12"/>
          </w:rPr>
        </w:pPr>
        <w:r>
          <w:rPr>
            <w:b/>
            <w:sz w:val="12"/>
            <w:szCs w:val="12"/>
          </w:rPr>
          <w:t xml:space="preserve">Page </w:t>
        </w:r>
        <w:r w:rsidR="00E907EA" w:rsidRPr="00212FCE">
          <w:rPr>
            <w:b/>
            <w:sz w:val="12"/>
            <w:szCs w:val="12"/>
          </w:rPr>
          <w:fldChar w:fldCharType="begin"/>
        </w:r>
        <w:r w:rsidRPr="00212FCE">
          <w:rPr>
            <w:b/>
            <w:sz w:val="12"/>
            <w:szCs w:val="12"/>
          </w:rPr>
          <w:instrText xml:space="preserve"> PAGE   \* MERGEFORMAT </w:instrText>
        </w:r>
        <w:r w:rsidR="00E907EA" w:rsidRPr="00212FCE">
          <w:rPr>
            <w:b/>
            <w:sz w:val="12"/>
            <w:szCs w:val="12"/>
          </w:rPr>
          <w:fldChar w:fldCharType="separate"/>
        </w:r>
        <w:r w:rsidR="00091A28">
          <w:rPr>
            <w:b/>
            <w:noProof/>
            <w:sz w:val="12"/>
            <w:szCs w:val="12"/>
          </w:rPr>
          <w:t>8</w:t>
        </w:r>
        <w:r w:rsidR="00E907EA" w:rsidRPr="00212FCE">
          <w:rPr>
            <w:b/>
            <w:noProof/>
            <w:sz w:val="12"/>
            <w:szCs w:val="1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4E" w:rsidRDefault="00270C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368" w:rsidRDefault="000C2368">
      <w:r>
        <w:separator/>
      </w:r>
    </w:p>
  </w:footnote>
  <w:footnote w:type="continuationSeparator" w:id="0">
    <w:p w:rsidR="000C2368" w:rsidRDefault="000C2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CE" w:rsidRDefault="00212FCE">
    <w:pPr>
      <w:pStyle w:val="Header"/>
    </w:pPr>
  </w:p>
  <w:p w:rsidR="004D7B9E" w:rsidRDefault="004D7B9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CE" w:rsidRDefault="00B71475" w:rsidP="00B71475">
    <w:pPr>
      <w:pStyle w:val="Header"/>
      <w:tabs>
        <w:tab w:val="clear" w:pos="8306"/>
        <w:tab w:val="right" w:pos="9214"/>
      </w:tabs>
    </w:pPr>
    <w:r>
      <w:rPr>
        <w:noProof/>
        <w:lang w:val="en-NZ" w:eastAsia="en-NZ"/>
      </w:rPr>
      <w:drawing>
        <wp:inline distT="0" distB="0" distL="0" distR="0">
          <wp:extent cx="1404548" cy="468000"/>
          <wp:effectExtent l="0" t="0" r="571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4548" cy="468000"/>
                  </a:xfrm>
                  <a:prstGeom prst="rect">
                    <a:avLst/>
                  </a:prstGeom>
                  <a:noFill/>
                </pic:spPr>
              </pic:pic>
            </a:graphicData>
          </a:graphic>
        </wp:inline>
      </w:drawing>
    </w:r>
    <w:r>
      <w:tab/>
    </w:r>
    <w:r>
      <w:tab/>
    </w:r>
    <w:r>
      <w:rPr>
        <w:noProof/>
        <w:lang w:val="en-NZ" w:eastAsia="en-NZ"/>
      </w:rPr>
      <w:drawing>
        <wp:inline distT="0" distB="0" distL="0" distR="0">
          <wp:extent cx="1473050" cy="4680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3050" cy="468000"/>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4E" w:rsidRDefault="00270C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07B0"/>
    <w:multiLevelType w:val="hybridMultilevel"/>
    <w:tmpl w:val="49AEFE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86A3EAD"/>
    <w:multiLevelType w:val="multilevel"/>
    <w:tmpl w:val="0409001F"/>
    <w:styleLink w:val="StyleOutlinenumbered"/>
    <w:lvl w:ilvl="0">
      <w:start w:val="2"/>
      <w:numFmt w:val="decimal"/>
      <w:lvlText w:val="%1."/>
      <w:lvlJc w:val="left"/>
      <w:pPr>
        <w:tabs>
          <w:tab w:val="num" w:pos="360"/>
        </w:tabs>
        <w:ind w:left="360" w:hanging="360"/>
      </w:pPr>
      <w:rPr>
        <w:rFonts w:ascii="Arial" w:hAnsi="Arial"/>
        <w:b/>
        <w:sz w:val="1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9D10B99"/>
    <w:multiLevelType w:val="hybridMultilevel"/>
    <w:tmpl w:val="4322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27728"/>
    <w:multiLevelType w:val="hybridMultilevel"/>
    <w:tmpl w:val="106A1A0C"/>
    <w:lvl w:ilvl="0" w:tplc="7DCA2236">
      <w:start w:val="1"/>
      <w:numFmt w:val="bullet"/>
      <w:lvlText w:val=""/>
      <w:lvlJc w:val="left"/>
      <w:pPr>
        <w:ind w:left="820" w:hanging="360"/>
      </w:pPr>
      <w:rPr>
        <w:rFonts w:ascii="Symbol" w:eastAsia="Symbol" w:hAnsi="Symbol" w:hint="default"/>
        <w:sz w:val="28"/>
        <w:szCs w:val="28"/>
      </w:rPr>
    </w:lvl>
    <w:lvl w:ilvl="1" w:tplc="CEE814D6">
      <w:start w:val="1"/>
      <w:numFmt w:val="bullet"/>
      <w:lvlText w:val="•"/>
      <w:lvlJc w:val="left"/>
      <w:pPr>
        <w:ind w:left="1634" w:hanging="360"/>
      </w:pPr>
      <w:rPr>
        <w:rFonts w:hint="default"/>
      </w:rPr>
    </w:lvl>
    <w:lvl w:ilvl="2" w:tplc="A71C52D4">
      <w:start w:val="1"/>
      <w:numFmt w:val="bullet"/>
      <w:lvlText w:val="•"/>
      <w:lvlJc w:val="left"/>
      <w:pPr>
        <w:ind w:left="2449" w:hanging="360"/>
      </w:pPr>
      <w:rPr>
        <w:rFonts w:hint="default"/>
      </w:rPr>
    </w:lvl>
    <w:lvl w:ilvl="3" w:tplc="18501302">
      <w:start w:val="1"/>
      <w:numFmt w:val="bullet"/>
      <w:lvlText w:val="•"/>
      <w:lvlJc w:val="left"/>
      <w:pPr>
        <w:ind w:left="3263" w:hanging="360"/>
      </w:pPr>
      <w:rPr>
        <w:rFonts w:hint="default"/>
      </w:rPr>
    </w:lvl>
    <w:lvl w:ilvl="4" w:tplc="B40A5C44">
      <w:start w:val="1"/>
      <w:numFmt w:val="bullet"/>
      <w:lvlText w:val="•"/>
      <w:lvlJc w:val="left"/>
      <w:pPr>
        <w:ind w:left="4078" w:hanging="360"/>
      </w:pPr>
      <w:rPr>
        <w:rFonts w:hint="default"/>
      </w:rPr>
    </w:lvl>
    <w:lvl w:ilvl="5" w:tplc="206AE218">
      <w:start w:val="1"/>
      <w:numFmt w:val="bullet"/>
      <w:lvlText w:val="•"/>
      <w:lvlJc w:val="left"/>
      <w:pPr>
        <w:ind w:left="4893" w:hanging="360"/>
      </w:pPr>
      <w:rPr>
        <w:rFonts w:hint="default"/>
      </w:rPr>
    </w:lvl>
    <w:lvl w:ilvl="6" w:tplc="5D34139C">
      <w:start w:val="1"/>
      <w:numFmt w:val="bullet"/>
      <w:lvlText w:val="•"/>
      <w:lvlJc w:val="left"/>
      <w:pPr>
        <w:ind w:left="5707" w:hanging="360"/>
      </w:pPr>
      <w:rPr>
        <w:rFonts w:hint="default"/>
      </w:rPr>
    </w:lvl>
    <w:lvl w:ilvl="7" w:tplc="9EC46052">
      <w:start w:val="1"/>
      <w:numFmt w:val="bullet"/>
      <w:lvlText w:val="•"/>
      <w:lvlJc w:val="left"/>
      <w:pPr>
        <w:ind w:left="6522" w:hanging="360"/>
      </w:pPr>
      <w:rPr>
        <w:rFonts w:hint="default"/>
      </w:rPr>
    </w:lvl>
    <w:lvl w:ilvl="8" w:tplc="8CF0414A">
      <w:start w:val="1"/>
      <w:numFmt w:val="bullet"/>
      <w:lvlText w:val="•"/>
      <w:lvlJc w:val="left"/>
      <w:pPr>
        <w:ind w:left="7337" w:hanging="360"/>
      </w:pPr>
      <w:rPr>
        <w:rFonts w:hint="default"/>
      </w:rPr>
    </w:lvl>
  </w:abstractNum>
  <w:abstractNum w:abstractNumId="4">
    <w:nsid w:val="20AF0FF6"/>
    <w:multiLevelType w:val="hybridMultilevel"/>
    <w:tmpl w:val="1066798E"/>
    <w:lvl w:ilvl="0" w:tplc="B7C489B0">
      <w:start w:val="1"/>
      <w:numFmt w:val="bullet"/>
      <w:lvlText w:val=""/>
      <w:lvlJc w:val="left"/>
      <w:pPr>
        <w:ind w:left="820" w:hanging="360"/>
      </w:pPr>
      <w:rPr>
        <w:rFonts w:ascii="Symbol" w:eastAsia="Symbol" w:hAnsi="Symbol" w:hint="default"/>
        <w:sz w:val="24"/>
        <w:szCs w:val="24"/>
      </w:rPr>
    </w:lvl>
    <w:lvl w:ilvl="1" w:tplc="9516DDFE">
      <w:start w:val="1"/>
      <w:numFmt w:val="bullet"/>
      <w:lvlText w:val="•"/>
      <w:lvlJc w:val="left"/>
      <w:pPr>
        <w:ind w:left="1660" w:hanging="360"/>
      </w:pPr>
      <w:rPr>
        <w:rFonts w:hint="default"/>
      </w:rPr>
    </w:lvl>
    <w:lvl w:ilvl="2" w:tplc="DD70C0D8">
      <w:start w:val="1"/>
      <w:numFmt w:val="bullet"/>
      <w:lvlText w:val="•"/>
      <w:lvlJc w:val="left"/>
      <w:pPr>
        <w:ind w:left="2501" w:hanging="360"/>
      </w:pPr>
      <w:rPr>
        <w:rFonts w:hint="default"/>
      </w:rPr>
    </w:lvl>
    <w:lvl w:ilvl="3" w:tplc="BDAAC836">
      <w:start w:val="1"/>
      <w:numFmt w:val="bullet"/>
      <w:lvlText w:val="•"/>
      <w:lvlJc w:val="left"/>
      <w:pPr>
        <w:ind w:left="3341" w:hanging="360"/>
      </w:pPr>
      <w:rPr>
        <w:rFonts w:hint="default"/>
      </w:rPr>
    </w:lvl>
    <w:lvl w:ilvl="4" w:tplc="43E2ADCE">
      <w:start w:val="1"/>
      <w:numFmt w:val="bullet"/>
      <w:lvlText w:val="•"/>
      <w:lvlJc w:val="left"/>
      <w:pPr>
        <w:ind w:left="4182" w:hanging="360"/>
      </w:pPr>
      <w:rPr>
        <w:rFonts w:hint="default"/>
      </w:rPr>
    </w:lvl>
    <w:lvl w:ilvl="5" w:tplc="503EC3BC">
      <w:start w:val="1"/>
      <w:numFmt w:val="bullet"/>
      <w:lvlText w:val="•"/>
      <w:lvlJc w:val="left"/>
      <w:pPr>
        <w:ind w:left="5023" w:hanging="360"/>
      </w:pPr>
      <w:rPr>
        <w:rFonts w:hint="default"/>
      </w:rPr>
    </w:lvl>
    <w:lvl w:ilvl="6" w:tplc="C0B8E77A">
      <w:start w:val="1"/>
      <w:numFmt w:val="bullet"/>
      <w:lvlText w:val="•"/>
      <w:lvlJc w:val="left"/>
      <w:pPr>
        <w:ind w:left="5863" w:hanging="360"/>
      </w:pPr>
      <w:rPr>
        <w:rFonts w:hint="default"/>
      </w:rPr>
    </w:lvl>
    <w:lvl w:ilvl="7" w:tplc="F14E0442">
      <w:start w:val="1"/>
      <w:numFmt w:val="bullet"/>
      <w:lvlText w:val="•"/>
      <w:lvlJc w:val="left"/>
      <w:pPr>
        <w:ind w:left="6704" w:hanging="360"/>
      </w:pPr>
      <w:rPr>
        <w:rFonts w:hint="default"/>
      </w:rPr>
    </w:lvl>
    <w:lvl w:ilvl="8" w:tplc="97309974">
      <w:start w:val="1"/>
      <w:numFmt w:val="bullet"/>
      <w:lvlText w:val="•"/>
      <w:lvlJc w:val="left"/>
      <w:pPr>
        <w:ind w:left="7545" w:hanging="360"/>
      </w:pPr>
      <w:rPr>
        <w:rFonts w:hint="default"/>
      </w:rPr>
    </w:lvl>
  </w:abstractNum>
  <w:abstractNum w:abstractNumId="5">
    <w:nsid w:val="286B3C11"/>
    <w:multiLevelType w:val="hybridMultilevel"/>
    <w:tmpl w:val="2C809A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F04BA0"/>
    <w:multiLevelType w:val="hybridMultilevel"/>
    <w:tmpl w:val="ED1C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866ED"/>
    <w:multiLevelType w:val="hybridMultilevel"/>
    <w:tmpl w:val="9C806CB2"/>
    <w:lvl w:ilvl="0" w:tplc="7B585800">
      <w:start w:val="1"/>
      <w:numFmt w:val="bullet"/>
      <w:lvlText w:val=""/>
      <w:lvlJc w:val="left"/>
      <w:pPr>
        <w:ind w:left="820" w:hanging="360"/>
      </w:pPr>
      <w:rPr>
        <w:rFonts w:ascii="Symbol" w:eastAsia="Symbol" w:hAnsi="Symbol" w:hint="default"/>
        <w:sz w:val="24"/>
        <w:szCs w:val="24"/>
      </w:rPr>
    </w:lvl>
    <w:lvl w:ilvl="1" w:tplc="5944152C">
      <w:start w:val="1"/>
      <w:numFmt w:val="bullet"/>
      <w:lvlText w:val="•"/>
      <w:lvlJc w:val="left"/>
      <w:pPr>
        <w:ind w:left="1634" w:hanging="360"/>
      </w:pPr>
      <w:rPr>
        <w:rFonts w:hint="default"/>
      </w:rPr>
    </w:lvl>
    <w:lvl w:ilvl="2" w:tplc="A6F48D3A">
      <w:start w:val="1"/>
      <w:numFmt w:val="bullet"/>
      <w:lvlText w:val="•"/>
      <w:lvlJc w:val="left"/>
      <w:pPr>
        <w:ind w:left="2449" w:hanging="360"/>
      </w:pPr>
      <w:rPr>
        <w:rFonts w:hint="default"/>
      </w:rPr>
    </w:lvl>
    <w:lvl w:ilvl="3" w:tplc="84AAD7D2">
      <w:start w:val="1"/>
      <w:numFmt w:val="bullet"/>
      <w:lvlText w:val="•"/>
      <w:lvlJc w:val="left"/>
      <w:pPr>
        <w:ind w:left="3263" w:hanging="360"/>
      </w:pPr>
      <w:rPr>
        <w:rFonts w:hint="default"/>
      </w:rPr>
    </w:lvl>
    <w:lvl w:ilvl="4" w:tplc="4D0C1C8C">
      <w:start w:val="1"/>
      <w:numFmt w:val="bullet"/>
      <w:lvlText w:val="•"/>
      <w:lvlJc w:val="left"/>
      <w:pPr>
        <w:ind w:left="4078" w:hanging="360"/>
      </w:pPr>
      <w:rPr>
        <w:rFonts w:hint="default"/>
      </w:rPr>
    </w:lvl>
    <w:lvl w:ilvl="5" w:tplc="A1ACEAE2">
      <w:start w:val="1"/>
      <w:numFmt w:val="bullet"/>
      <w:lvlText w:val="•"/>
      <w:lvlJc w:val="left"/>
      <w:pPr>
        <w:ind w:left="4893" w:hanging="360"/>
      </w:pPr>
      <w:rPr>
        <w:rFonts w:hint="default"/>
      </w:rPr>
    </w:lvl>
    <w:lvl w:ilvl="6" w:tplc="8DE64952">
      <w:start w:val="1"/>
      <w:numFmt w:val="bullet"/>
      <w:lvlText w:val="•"/>
      <w:lvlJc w:val="left"/>
      <w:pPr>
        <w:ind w:left="5707" w:hanging="360"/>
      </w:pPr>
      <w:rPr>
        <w:rFonts w:hint="default"/>
      </w:rPr>
    </w:lvl>
    <w:lvl w:ilvl="7" w:tplc="41CE09FC">
      <w:start w:val="1"/>
      <w:numFmt w:val="bullet"/>
      <w:lvlText w:val="•"/>
      <w:lvlJc w:val="left"/>
      <w:pPr>
        <w:ind w:left="6522" w:hanging="360"/>
      </w:pPr>
      <w:rPr>
        <w:rFonts w:hint="default"/>
      </w:rPr>
    </w:lvl>
    <w:lvl w:ilvl="8" w:tplc="4BD21B5E">
      <w:start w:val="1"/>
      <w:numFmt w:val="bullet"/>
      <w:lvlText w:val="•"/>
      <w:lvlJc w:val="left"/>
      <w:pPr>
        <w:ind w:left="7337" w:hanging="360"/>
      </w:pPr>
      <w:rPr>
        <w:rFonts w:hint="default"/>
      </w:rPr>
    </w:lvl>
  </w:abstractNum>
  <w:abstractNum w:abstractNumId="8">
    <w:nsid w:val="422B3B6C"/>
    <w:multiLevelType w:val="hybridMultilevel"/>
    <w:tmpl w:val="50DC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8C6F0E"/>
    <w:multiLevelType w:val="hybridMultilevel"/>
    <w:tmpl w:val="9238D61E"/>
    <w:lvl w:ilvl="0" w:tplc="E8CA3D10">
      <w:start w:val="1"/>
      <w:numFmt w:val="bullet"/>
      <w:lvlText w:val=""/>
      <w:lvlJc w:val="left"/>
      <w:pPr>
        <w:ind w:left="820" w:hanging="360"/>
      </w:pPr>
      <w:rPr>
        <w:rFonts w:ascii="Symbol" w:eastAsia="Symbol" w:hAnsi="Symbol" w:hint="default"/>
        <w:w w:val="99"/>
        <w:sz w:val="20"/>
        <w:szCs w:val="20"/>
      </w:rPr>
    </w:lvl>
    <w:lvl w:ilvl="1" w:tplc="1ED41316">
      <w:start w:val="1"/>
      <w:numFmt w:val="bullet"/>
      <w:lvlText w:val="•"/>
      <w:lvlJc w:val="left"/>
      <w:pPr>
        <w:ind w:left="1634" w:hanging="360"/>
      </w:pPr>
      <w:rPr>
        <w:rFonts w:hint="default"/>
      </w:rPr>
    </w:lvl>
    <w:lvl w:ilvl="2" w:tplc="901C2338">
      <w:start w:val="1"/>
      <w:numFmt w:val="bullet"/>
      <w:lvlText w:val="•"/>
      <w:lvlJc w:val="left"/>
      <w:pPr>
        <w:ind w:left="2449" w:hanging="360"/>
      </w:pPr>
      <w:rPr>
        <w:rFonts w:hint="default"/>
      </w:rPr>
    </w:lvl>
    <w:lvl w:ilvl="3" w:tplc="919C8864">
      <w:start w:val="1"/>
      <w:numFmt w:val="bullet"/>
      <w:lvlText w:val="•"/>
      <w:lvlJc w:val="left"/>
      <w:pPr>
        <w:ind w:left="3263" w:hanging="360"/>
      </w:pPr>
      <w:rPr>
        <w:rFonts w:hint="default"/>
      </w:rPr>
    </w:lvl>
    <w:lvl w:ilvl="4" w:tplc="0B2E2FA6">
      <w:start w:val="1"/>
      <w:numFmt w:val="bullet"/>
      <w:lvlText w:val="•"/>
      <w:lvlJc w:val="left"/>
      <w:pPr>
        <w:ind w:left="4078" w:hanging="360"/>
      </w:pPr>
      <w:rPr>
        <w:rFonts w:hint="default"/>
      </w:rPr>
    </w:lvl>
    <w:lvl w:ilvl="5" w:tplc="40FA03FE">
      <w:start w:val="1"/>
      <w:numFmt w:val="bullet"/>
      <w:lvlText w:val="•"/>
      <w:lvlJc w:val="left"/>
      <w:pPr>
        <w:ind w:left="4893" w:hanging="360"/>
      </w:pPr>
      <w:rPr>
        <w:rFonts w:hint="default"/>
      </w:rPr>
    </w:lvl>
    <w:lvl w:ilvl="6" w:tplc="71C65B90">
      <w:start w:val="1"/>
      <w:numFmt w:val="bullet"/>
      <w:lvlText w:val="•"/>
      <w:lvlJc w:val="left"/>
      <w:pPr>
        <w:ind w:left="5707" w:hanging="360"/>
      </w:pPr>
      <w:rPr>
        <w:rFonts w:hint="default"/>
      </w:rPr>
    </w:lvl>
    <w:lvl w:ilvl="7" w:tplc="1A709DE6">
      <w:start w:val="1"/>
      <w:numFmt w:val="bullet"/>
      <w:lvlText w:val="•"/>
      <w:lvlJc w:val="left"/>
      <w:pPr>
        <w:ind w:left="6522" w:hanging="360"/>
      </w:pPr>
      <w:rPr>
        <w:rFonts w:hint="default"/>
      </w:rPr>
    </w:lvl>
    <w:lvl w:ilvl="8" w:tplc="F1444BD4">
      <w:start w:val="1"/>
      <w:numFmt w:val="bullet"/>
      <w:lvlText w:val="•"/>
      <w:lvlJc w:val="left"/>
      <w:pPr>
        <w:ind w:left="7337" w:hanging="360"/>
      </w:pPr>
      <w:rPr>
        <w:rFonts w:hint="default"/>
      </w:rPr>
    </w:lvl>
  </w:abstractNum>
  <w:abstractNum w:abstractNumId="10">
    <w:nsid w:val="524D29E2"/>
    <w:multiLevelType w:val="multilevel"/>
    <w:tmpl w:val="0E6A4160"/>
    <w:styleLink w:val="StyleOutlinenumbered1"/>
    <w:lvl w:ilvl="0">
      <w:start w:val="1"/>
      <w:numFmt w:val="decimal"/>
      <w:lvlText w:val="%1."/>
      <w:lvlJc w:val="left"/>
      <w:pPr>
        <w:tabs>
          <w:tab w:val="num" w:pos="510"/>
        </w:tabs>
        <w:ind w:left="510" w:hanging="510"/>
      </w:pPr>
      <w:rPr>
        <w:rFonts w:hint="default"/>
        <w:b/>
        <w:u w:val="none"/>
      </w:rPr>
    </w:lvl>
    <w:lvl w:ilvl="1">
      <w:start w:val="1"/>
      <w:numFmt w:val="decimal"/>
      <w:lvlText w:val="2.%2."/>
      <w:lvlJc w:val="left"/>
      <w:pPr>
        <w:tabs>
          <w:tab w:val="num" w:pos="870"/>
        </w:tabs>
        <w:ind w:left="870" w:hanging="510"/>
      </w:pPr>
      <w:rPr>
        <w:rFonts w:ascii="Arial" w:hAnsi="Arial"/>
        <w:sz w:val="18"/>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240"/>
        </w:tabs>
        <w:ind w:left="3240" w:hanging="108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320"/>
        </w:tabs>
        <w:ind w:left="4320" w:hanging="1440"/>
      </w:pPr>
      <w:rPr>
        <w:rFonts w:hint="default"/>
        <w:b w:val="0"/>
        <w:u w:val="none"/>
      </w:rPr>
    </w:lvl>
  </w:abstractNum>
  <w:abstractNum w:abstractNumId="11">
    <w:nsid w:val="52874ADD"/>
    <w:multiLevelType w:val="hybridMultilevel"/>
    <w:tmpl w:val="5FE2FF98"/>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DE528EB"/>
    <w:multiLevelType w:val="hybridMultilevel"/>
    <w:tmpl w:val="E98E8F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2D356D5"/>
    <w:multiLevelType w:val="hybridMultilevel"/>
    <w:tmpl w:val="CB3A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950C7"/>
    <w:multiLevelType w:val="hybridMultilevel"/>
    <w:tmpl w:val="4E3E19F2"/>
    <w:lvl w:ilvl="0" w:tplc="0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7C54015E"/>
    <w:multiLevelType w:val="hybridMultilevel"/>
    <w:tmpl w:val="2C08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7"/>
  </w:num>
  <w:num w:numId="5">
    <w:abstractNumId w:val="3"/>
  </w:num>
  <w:num w:numId="6">
    <w:abstractNumId w:val="4"/>
  </w:num>
  <w:num w:numId="7">
    <w:abstractNumId w:val="0"/>
  </w:num>
  <w:num w:numId="8">
    <w:abstractNumId w:val="12"/>
  </w:num>
  <w:num w:numId="9">
    <w:abstractNumId w:val="14"/>
  </w:num>
  <w:num w:numId="10">
    <w:abstractNumId w:val="15"/>
  </w:num>
  <w:num w:numId="11">
    <w:abstractNumId w:val="8"/>
  </w:num>
  <w:num w:numId="12">
    <w:abstractNumId w:val="6"/>
  </w:num>
  <w:num w:numId="13">
    <w:abstractNumId w:val="2"/>
  </w:num>
  <w:num w:numId="14">
    <w:abstractNumId w:val="13"/>
  </w:num>
  <w:num w:numId="15">
    <w:abstractNumId w:val="5"/>
  </w:num>
  <w:num w:numId="16">
    <w:abstractNumId w:val="11"/>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noPunctuationKerning/>
  <w:characterSpacingControl w:val="doNotCompress"/>
  <w:hdrShapeDefaults>
    <o:shapedefaults v:ext="edit" spidmax="52225"/>
  </w:hdrShapeDefaults>
  <w:footnotePr>
    <w:footnote w:id="-1"/>
    <w:footnote w:id="0"/>
  </w:footnotePr>
  <w:endnotePr>
    <w:endnote w:id="-1"/>
    <w:endnote w:id="0"/>
  </w:endnotePr>
  <w:compat/>
  <w:rsids>
    <w:rsidRoot w:val="00B21AF0"/>
    <w:rsid w:val="00072CF0"/>
    <w:rsid w:val="00077BB2"/>
    <w:rsid w:val="00091A28"/>
    <w:rsid w:val="000C2368"/>
    <w:rsid w:val="000C2A44"/>
    <w:rsid w:val="001217AD"/>
    <w:rsid w:val="001A179A"/>
    <w:rsid w:val="001C70A8"/>
    <w:rsid w:val="00212FCE"/>
    <w:rsid w:val="00214C91"/>
    <w:rsid w:val="0022237C"/>
    <w:rsid w:val="00270C4E"/>
    <w:rsid w:val="002C1E04"/>
    <w:rsid w:val="003F2D01"/>
    <w:rsid w:val="00445C17"/>
    <w:rsid w:val="00452222"/>
    <w:rsid w:val="004B2862"/>
    <w:rsid w:val="004D7B9E"/>
    <w:rsid w:val="00552D3D"/>
    <w:rsid w:val="00592790"/>
    <w:rsid w:val="00595137"/>
    <w:rsid w:val="005A40A0"/>
    <w:rsid w:val="00672CE8"/>
    <w:rsid w:val="0068749A"/>
    <w:rsid w:val="006A0FBB"/>
    <w:rsid w:val="006F5F64"/>
    <w:rsid w:val="00702A2C"/>
    <w:rsid w:val="00705418"/>
    <w:rsid w:val="00736544"/>
    <w:rsid w:val="007661DA"/>
    <w:rsid w:val="007725B4"/>
    <w:rsid w:val="00786D53"/>
    <w:rsid w:val="007A5142"/>
    <w:rsid w:val="007B778C"/>
    <w:rsid w:val="0086674B"/>
    <w:rsid w:val="008935EB"/>
    <w:rsid w:val="008D2CB6"/>
    <w:rsid w:val="008D4CDD"/>
    <w:rsid w:val="00903D80"/>
    <w:rsid w:val="00955218"/>
    <w:rsid w:val="00A25C2B"/>
    <w:rsid w:val="00B12C52"/>
    <w:rsid w:val="00B21AF0"/>
    <w:rsid w:val="00B33150"/>
    <w:rsid w:val="00B6023E"/>
    <w:rsid w:val="00B71475"/>
    <w:rsid w:val="00C542BF"/>
    <w:rsid w:val="00C77331"/>
    <w:rsid w:val="00CD4AA0"/>
    <w:rsid w:val="00CE2EE1"/>
    <w:rsid w:val="00CF7201"/>
    <w:rsid w:val="00D078DA"/>
    <w:rsid w:val="00DB1E96"/>
    <w:rsid w:val="00DB40B1"/>
    <w:rsid w:val="00DE58D7"/>
    <w:rsid w:val="00DF14A4"/>
    <w:rsid w:val="00DF6C33"/>
    <w:rsid w:val="00E41B8C"/>
    <w:rsid w:val="00E907EA"/>
    <w:rsid w:val="00F47E16"/>
    <w:rsid w:val="00F51304"/>
    <w:rsid w:val="00FA31D3"/>
    <w:rsid w:val="00FA5DD9"/>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F76"/>
    <w:pPr>
      <w:spacing w:before="60" w:after="60"/>
    </w:pPr>
    <w:rPr>
      <w:rFonts w:ascii="Verdana" w:hAnsi="Verdana"/>
      <w:szCs w:val="24"/>
    </w:rPr>
  </w:style>
  <w:style w:type="paragraph" w:styleId="Heading1">
    <w:name w:val="heading 1"/>
    <w:basedOn w:val="Normal"/>
    <w:next w:val="Normal"/>
    <w:qFormat/>
    <w:rsid w:val="007E1370"/>
    <w:pPr>
      <w:keepNext/>
      <w:spacing w:before="240"/>
      <w:outlineLvl w:val="0"/>
    </w:pPr>
    <w:rPr>
      <w:rFonts w:cs="Arial"/>
      <w:b/>
      <w:bCs/>
      <w:kern w:val="32"/>
      <w:sz w:val="32"/>
      <w:szCs w:val="32"/>
    </w:rPr>
  </w:style>
  <w:style w:type="paragraph" w:styleId="Heading3">
    <w:name w:val="heading 3"/>
    <w:basedOn w:val="Normal"/>
    <w:next w:val="Normal"/>
    <w:qFormat/>
    <w:rsid w:val="007E137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370"/>
    <w:pPr>
      <w:tabs>
        <w:tab w:val="center" w:pos="4153"/>
        <w:tab w:val="right" w:pos="8306"/>
      </w:tabs>
    </w:pPr>
  </w:style>
  <w:style w:type="paragraph" w:styleId="Footer">
    <w:name w:val="footer"/>
    <w:basedOn w:val="Normal"/>
    <w:link w:val="FooterChar"/>
    <w:uiPriority w:val="99"/>
    <w:rsid w:val="007E1370"/>
    <w:pPr>
      <w:tabs>
        <w:tab w:val="center" w:pos="4153"/>
        <w:tab w:val="right" w:pos="8306"/>
      </w:tabs>
    </w:pPr>
  </w:style>
  <w:style w:type="numbering" w:customStyle="1" w:styleId="StyleOutlinenumbered">
    <w:name w:val="Style Outline numbered"/>
    <w:basedOn w:val="NoList"/>
    <w:rsid w:val="007E1370"/>
    <w:pPr>
      <w:numPr>
        <w:numId w:val="1"/>
      </w:numPr>
    </w:pPr>
  </w:style>
  <w:style w:type="table" w:styleId="TableGrid">
    <w:name w:val="Table Grid"/>
    <w:basedOn w:val="TableNormal"/>
    <w:rsid w:val="00226630"/>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01114"/>
    <w:rPr>
      <w:rFonts w:ascii="Tahoma" w:hAnsi="Tahoma" w:cs="Tahoma"/>
      <w:sz w:val="16"/>
      <w:szCs w:val="16"/>
    </w:rPr>
  </w:style>
  <w:style w:type="character" w:styleId="CommentReference">
    <w:name w:val="annotation reference"/>
    <w:basedOn w:val="DefaultParagraphFont"/>
    <w:semiHidden/>
    <w:rsid w:val="00FA70BC"/>
    <w:rPr>
      <w:sz w:val="16"/>
      <w:szCs w:val="16"/>
    </w:rPr>
  </w:style>
  <w:style w:type="paragraph" w:styleId="CommentText">
    <w:name w:val="annotation text"/>
    <w:basedOn w:val="Normal"/>
    <w:semiHidden/>
    <w:rsid w:val="00FA70BC"/>
    <w:rPr>
      <w:szCs w:val="20"/>
    </w:rPr>
  </w:style>
  <w:style w:type="paragraph" w:styleId="CommentSubject">
    <w:name w:val="annotation subject"/>
    <w:basedOn w:val="CommentText"/>
    <w:next w:val="CommentText"/>
    <w:semiHidden/>
    <w:rsid w:val="00FA70BC"/>
    <w:rPr>
      <w:b/>
      <w:bCs/>
    </w:rPr>
  </w:style>
  <w:style w:type="numbering" w:customStyle="1" w:styleId="StyleOutlinenumbered1">
    <w:name w:val="Style Outline numbered1"/>
    <w:basedOn w:val="NoList"/>
    <w:rsid w:val="007E6DEA"/>
    <w:pPr>
      <w:numPr>
        <w:numId w:val="2"/>
      </w:numPr>
    </w:pPr>
  </w:style>
  <w:style w:type="character" w:styleId="Hyperlink">
    <w:name w:val="Hyperlink"/>
    <w:basedOn w:val="DefaultParagraphFont"/>
    <w:rsid w:val="00BA3F76"/>
    <w:rPr>
      <w:color w:val="0000FF"/>
      <w:u w:val="single"/>
    </w:rPr>
  </w:style>
  <w:style w:type="character" w:customStyle="1" w:styleId="HeaderChar">
    <w:name w:val="Header Char"/>
    <w:basedOn w:val="DefaultParagraphFont"/>
    <w:link w:val="Header"/>
    <w:uiPriority w:val="99"/>
    <w:rsid w:val="00212FCE"/>
    <w:rPr>
      <w:rFonts w:ascii="Verdana" w:hAnsi="Verdana"/>
      <w:szCs w:val="24"/>
    </w:rPr>
  </w:style>
  <w:style w:type="character" w:customStyle="1" w:styleId="FooterChar">
    <w:name w:val="Footer Char"/>
    <w:basedOn w:val="DefaultParagraphFont"/>
    <w:link w:val="Footer"/>
    <w:uiPriority w:val="99"/>
    <w:rsid w:val="00212FCE"/>
    <w:rPr>
      <w:rFonts w:ascii="Verdana" w:hAnsi="Verdana"/>
      <w:szCs w:val="24"/>
    </w:rPr>
  </w:style>
  <w:style w:type="paragraph" w:customStyle="1" w:styleId="Default">
    <w:name w:val="Default"/>
    <w:rsid w:val="00DB1E96"/>
    <w:pPr>
      <w:widowControl w:val="0"/>
      <w:autoSpaceDE w:val="0"/>
      <w:autoSpaceDN w:val="0"/>
      <w:adjustRightInd w:val="0"/>
    </w:pPr>
    <w:rPr>
      <w:rFonts w:ascii="Calibri" w:eastAsia="MS Mincho" w:hAnsi="Calibri" w:cs="Calibri"/>
      <w:color w:val="000000"/>
      <w:sz w:val="24"/>
      <w:szCs w:val="24"/>
      <w:lang w:val="en-US"/>
    </w:rPr>
  </w:style>
  <w:style w:type="paragraph" w:styleId="ListParagraph">
    <w:name w:val="List Paragraph"/>
    <w:basedOn w:val="Normal"/>
    <w:uiPriority w:val="34"/>
    <w:qFormat/>
    <w:rsid w:val="008667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F76"/>
    <w:pPr>
      <w:spacing w:before="60" w:after="60"/>
    </w:pPr>
    <w:rPr>
      <w:rFonts w:ascii="Verdana" w:hAnsi="Verdana"/>
      <w:szCs w:val="24"/>
    </w:rPr>
  </w:style>
  <w:style w:type="paragraph" w:styleId="Heading1">
    <w:name w:val="heading 1"/>
    <w:basedOn w:val="Normal"/>
    <w:next w:val="Normal"/>
    <w:qFormat/>
    <w:rsid w:val="007E1370"/>
    <w:pPr>
      <w:keepNext/>
      <w:spacing w:before="240"/>
      <w:outlineLvl w:val="0"/>
    </w:pPr>
    <w:rPr>
      <w:rFonts w:cs="Arial"/>
      <w:b/>
      <w:bCs/>
      <w:kern w:val="32"/>
      <w:sz w:val="32"/>
      <w:szCs w:val="32"/>
    </w:rPr>
  </w:style>
  <w:style w:type="paragraph" w:styleId="Heading3">
    <w:name w:val="heading 3"/>
    <w:basedOn w:val="Normal"/>
    <w:next w:val="Normal"/>
    <w:qFormat/>
    <w:rsid w:val="007E137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370"/>
    <w:pPr>
      <w:tabs>
        <w:tab w:val="center" w:pos="4153"/>
        <w:tab w:val="right" w:pos="8306"/>
      </w:tabs>
    </w:pPr>
  </w:style>
  <w:style w:type="paragraph" w:styleId="Footer">
    <w:name w:val="footer"/>
    <w:basedOn w:val="Normal"/>
    <w:link w:val="FooterChar"/>
    <w:uiPriority w:val="99"/>
    <w:rsid w:val="007E1370"/>
    <w:pPr>
      <w:tabs>
        <w:tab w:val="center" w:pos="4153"/>
        <w:tab w:val="right" w:pos="8306"/>
      </w:tabs>
    </w:pPr>
  </w:style>
  <w:style w:type="numbering" w:customStyle="1" w:styleId="StyleOutlinenumbered">
    <w:name w:val="Style Outline numbered"/>
    <w:basedOn w:val="NoList"/>
    <w:rsid w:val="007E1370"/>
    <w:pPr>
      <w:numPr>
        <w:numId w:val="1"/>
      </w:numPr>
    </w:pPr>
  </w:style>
  <w:style w:type="table" w:styleId="TableGrid">
    <w:name w:val="Table Grid"/>
    <w:basedOn w:val="TableNormal"/>
    <w:rsid w:val="00226630"/>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1114"/>
    <w:rPr>
      <w:rFonts w:ascii="Tahoma" w:hAnsi="Tahoma" w:cs="Tahoma"/>
      <w:sz w:val="16"/>
      <w:szCs w:val="16"/>
    </w:rPr>
  </w:style>
  <w:style w:type="character" w:styleId="CommentReference">
    <w:name w:val="annotation reference"/>
    <w:basedOn w:val="DefaultParagraphFont"/>
    <w:semiHidden/>
    <w:rsid w:val="00FA70BC"/>
    <w:rPr>
      <w:sz w:val="16"/>
      <w:szCs w:val="16"/>
    </w:rPr>
  </w:style>
  <w:style w:type="paragraph" w:styleId="CommentText">
    <w:name w:val="annotation text"/>
    <w:basedOn w:val="Normal"/>
    <w:semiHidden/>
    <w:rsid w:val="00FA70BC"/>
    <w:rPr>
      <w:szCs w:val="20"/>
    </w:rPr>
  </w:style>
  <w:style w:type="paragraph" w:styleId="CommentSubject">
    <w:name w:val="annotation subject"/>
    <w:basedOn w:val="CommentText"/>
    <w:next w:val="CommentText"/>
    <w:semiHidden/>
    <w:rsid w:val="00FA70BC"/>
    <w:rPr>
      <w:b/>
      <w:bCs/>
    </w:rPr>
  </w:style>
  <w:style w:type="numbering" w:customStyle="1" w:styleId="StyleOutlinenumbered1">
    <w:name w:val="Style Outline numbered1"/>
    <w:basedOn w:val="NoList"/>
    <w:rsid w:val="007E6DEA"/>
    <w:pPr>
      <w:numPr>
        <w:numId w:val="2"/>
      </w:numPr>
    </w:pPr>
  </w:style>
  <w:style w:type="character" w:styleId="Hyperlink">
    <w:name w:val="Hyperlink"/>
    <w:basedOn w:val="DefaultParagraphFont"/>
    <w:rsid w:val="00BA3F76"/>
    <w:rPr>
      <w:color w:val="0000FF"/>
      <w:u w:val="single"/>
    </w:rPr>
  </w:style>
  <w:style w:type="character" w:customStyle="1" w:styleId="HeaderChar">
    <w:name w:val="Header Char"/>
    <w:basedOn w:val="DefaultParagraphFont"/>
    <w:link w:val="Header"/>
    <w:uiPriority w:val="99"/>
    <w:rsid w:val="00212FCE"/>
    <w:rPr>
      <w:rFonts w:ascii="Verdana" w:hAnsi="Verdana"/>
      <w:szCs w:val="24"/>
    </w:rPr>
  </w:style>
  <w:style w:type="character" w:customStyle="1" w:styleId="FooterChar">
    <w:name w:val="Footer Char"/>
    <w:basedOn w:val="DefaultParagraphFont"/>
    <w:link w:val="Footer"/>
    <w:uiPriority w:val="99"/>
    <w:rsid w:val="00212FCE"/>
    <w:rPr>
      <w:rFonts w:ascii="Verdana" w:hAnsi="Verdana"/>
      <w:szCs w:val="24"/>
    </w:rPr>
  </w:style>
  <w:style w:type="paragraph" w:customStyle="1" w:styleId="Default">
    <w:name w:val="Default"/>
    <w:rsid w:val="00DB1E96"/>
    <w:pPr>
      <w:widowControl w:val="0"/>
      <w:autoSpaceDE w:val="0"/>
      <w:autoSpaceDN w:val="0"/>
      <w:adjustRightInd w:val="0"/>
    </w:pPr>
    <w:rPr>
      <w:rFonts w:ascii="Calibri" w:eastAsia="MS Mincho" w:hAnsi="Calibri" w:cs="Calibri"/>
      <w:color w:val="000000"/>
      <w:sz w:val="24"/>
      <w:szCs w:val="24"/>
      <w:lang w:val="en-US"/>
    </w:rPr>
  </w:style>
  <w:style w:type="paragraph" w:styleId="ListParagraph">
    <w:name w:val="List Paragraph"/>
    <w:basedOn w:val="Normal"/>
    <w:uiPriority w:val="34"/>
    <w:qFormat/>
    <w:rsid w:val="0086674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ki.org.nz/r/governance/consider/"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2979</Words>
  <Characters>15283</Characters>
  <Application>Microsoft Office Word</Application>
  <DocSecurity>0</DocSecurity>
  <Lines>382</Lines>
  <Paragraphs>152</Paragraphs>
  <ScaleCrop>false</ScaleCrop>
  <HeadingPairs>
    <vt:vector size="2" baseType="variant">
      <vt:variant>
        <vt:lpstr>Title</vt:lpstr>
      </vt:variant>
      <vt:variant>
        <vt:i4>1</vt:i4>
      </vt:variant>
    </vt:vector>
  </HeadingPairs>
  <TitlesOfParts>
    <vt:vector size="1" baseType="lpstr">
      <vt:lpstr>TEMPLATE - Monthly Staff Meeting Minutes</vt:lpstr>
    </vt:vector>
  </TitlesOfParts>
  <Company>University of Auckland</Company>
  <LinksUpToDate>false</LinksUpToDate>
  <CharactersWithSpaces>18110</CharactersWithSpaces>
  <SharedDoc>false</SharedDoc>
  <HLinks>
    <vt:vector size="12" baseType="variant">
      <vt:variant>
        <vt:i4>89</vt:i4>
      </vt:variant>
      <vt:variant>
        <vt:i4>-1</vt:i4>
      </vt:variant>
      <vt:variant>
        <vt:i4>1026</vt:i4>
      </vt:variant>
      <vt:variant>
        <vt:i4>1</vt:i4>
      </vt:variant>
      <vt:variant>
        <vt:lpwstr>Starpath Col</vt:lpwstr>
      </vt:variant>
      <vt:variant>
        <vt:lpwstr/>
      </vt:variant>
      <vt:variant>
        <vt:i4>3801111</vt:i4>
      </vt:variant>
      <vt:variant>
        <vt:i4>-1</vt:i4>
      </vt:variant>
      <vt:variant>
        <vt:i4>1027</vt:i4>
      </vt:variant>
      <vt:variant>
        <vt:i4>1</vt:i4>
      </vt:variant>
      <vt:variant>
        <vt:lpwstr>UOA_Logo_RGB_Hor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Danelle</cp:lastModifiedBy>
  <cp:revision>43</cp:revision>
  <cp:lastPrinted>2008-05-29T00:59:00Z</cp:lastPrinted>
  <dcterms:created xsi:type="dcterms:W3CDTF">2015-08-19T22:13:00Z</dcterms:created>
  <dcterms:modified xsi:type="dcterms:W3CDTF">2015-12-03T02:54:00Z</dcterms:modified>
</cp:coreProperties>
</file>