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61155" w14:textId="44489147" w:rsidR="0021356A" w:rsidRDefault="0021356A" w:rsidP="0021356A">
      <w:pPr>
        <w:spacing w:line="240" w:lineRule="auto"/>
        <w:jc w:val="right"/>
        <w:rPr>
          <w:b/>
          <w:u w:val="single"/>
          <w:lang w:val="en-NZ"/>
        </w:rPr>
      </w:pPr>
      <w:r>
        <w:rPr>
          <w:b/>
          <w:noProof/>
          <w:lang w:val="en-NZ" w:eastAsia="zh-CN"/>
        </w:rPr>
        <w:drawing>
          <wp:inline distT="0" distB="0" distL="0" distR="0" wp14:anchorId="050DF2BE" wp14:editId="5B7F78C2">
            <wp:extent cx="2771775" cy="914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3A718" w14:textId="77777777" w:rsidR="0021356A" w:rsidRDefault="0021356A" w:rsidP="0021356A">
      <w:pPr>
        <w:tabs>
          <w:tab w:val="right" w:pos="9360"/>
        </w:tabs>
        <w:spacing w:after="0" w:line="240" w:lineRule="auto"/>
        <w:jc w:val="both"/>
        <w:rPr>
          <w:lang w:val="en-NZ"/>
        </w:rPr>
      </w:pPr>
      <w:r>
        <w:rPr>
          <w:b/>
          <w:lang w:val="en-NZ"/>
        </w:rPr>
        <w:tab/>
      </w:r>
      <w:r>
        <w:rPr>
          <w:lang w:val="en-NZ"/>
        </w:rPr>
        <w:t>Department of Civil and Environmental Engineering</w:t>
      </w:r>
    </w:p>
    <w:p w14:paraId="7DDE2CEB" w14:textId="77777777" w:rsidR="0021356A" w:rsidRDefault="0021356A" w:rsidP="0021356A">
      <w:pPr>
        <w:tabs>
          <w:tab w:val="right" w:pos="9360"/>
        </w:tabs>
        <w:spacing w:after="0" w:line="240" w:lineRule="auto"/>
        <w:jc w:val="both"/>
        <w:rPr>
          <w:lang w:val="en-NZ"/>
        </w:rPr>
      </w:pPr>
      <w:r>
        <w:rPr>
          <w:b/>
          <w:lang w:val="en-NZ"/>
        </w:rPr>
        <w:t xml:space="preserve">                                                                                                                                                       </w:t>
      </w:r>
      <w:r>
        <w:rPr>
          <w:lang w:val="en-NZ"/>
        </w:rPr>
        <w:t>Engineering Building</w:t>
      </w:r>
    </w:p>
    <w:p w14:paraId="4F6E251D" w14:textId="77777777" w:rsidR="0021356A" w:rsidRDefault="0021356A" w:rsidP="0021356A">
      <w:pPr>
        <w:tabs>
          <w:tab w:val="right" w:pos="9360"/>
        </w:tabs>
        <w:spacing w:after="0" w:line="240" w:lineRule="auto"/>
        <w:jc w:val="both"/>
        <w:rPr>
          <w:lang w:val="en-NZ"/>
        </w:rPr>
      </w:pPr>
      <w:r>
        <w:rPr>
          <w:lang w:val="en-NZ"/>
        </w:rPr>
        <w:t xml:space="preserve">                                                                                                                                                          20 Symonds Street </w:t>
      </w:r>
    </w:p>
    <w:p w14:paraId="4F92992F" w14:textId="77777777" w:rsidR="0021356A" w:rsidRDefault="0021356A" w:rsidP="0021356A">
      <w:pPr>
        <w:tabs>
          <w:tab w:val="right" w:pos="9360"/>
        </w:tabs>
        <w:spacing w:after="0" w:line="240" w:lineRule="auto"/>
        <w:jc w:val="both"/>
        <w:rPr>
          <w:lang w:val="en-NZ"/>
        </w:rPr>
      </w:pPr>
      <w:r>
        <w:rPr>
          <w:lang w:val="en-NZ"/>
        </w:rPr>
        <w:tab/>
        <w:t>Auckland 1142</w:t>
      </w:r>
    </w:p>
    <w:p w14:paraId="460B7D23" w14:textId="77777777" w:rsidR="0021356A" w:rsidRDefault="0021356A" w:rsidP="0021356A">
      <w:pPr>
        <w:tabs>
          <w:tab w:val="right" w:pos="9360"/>
        </w:tabs>
        <w:spacing w:after="0" w:line="240" w:lineRule="auto"/>
        <w:jc w:val="both"/>
        <w:rPr>
          <w:lang w:val="en-NZ"/>
        </w:rPr>
      </w:pPr>
      <w:r>
        <w:rPr>
          <w:lang w:val="en-NZ"/>
        </w:rPr>
        <w:t xml:space="preserve">                                                                                                                                                                     New Zealand</w:t>
      </w:r>
    </w:p>
    <w:p w14:paraId="41CC721E" w14:textId="77777777" w:rsidR="0021356A" w:rsidRDefault="0021356A" w:rsidP="0021356A">
      <w:pPr>
        <w:tabs>
          <w:tab w:val="right" w:pos="9360"/>
        </w:tabs>
        <w:spacing w:after="0" w:line="240" w:lineRule="auto"/>
        <w:jc w:val="both"/>
        <w:rPr>
          <w:lang w:val="en-NZ"/>
        </w:rPr>
      </w:pPr>
      <w:r>
        <w:rPr>
          <w:lang w:val="en-NZ"/>
        </w:rPr>
        <w:t xml:space="preserve">                                                                                                                            Telephone 64 9 373 7599 </w:t>
      </w:r>
      <w:proofErr w:type="spellStart"/>
      <w:r>
        <w:rPr>
          <w:lang w:val="en-NZ"/>
        </w:rPr>
        <w:t>ext</w:t>
      </w:r>
      <w:proofErr w:type="spellEnd"/>
      <w:r>
        <w:rPr>
          <w:lang w:val="en-NZ"/>
        </w:rPr>
        <w:t xml:space="preserve"> 88166</w:t>
      </w:r>
    </w:p>
    <w:p w14:paraId="5B42D0E6" w14:textId="77777777" w:rsidR="0021356A" w:rsidRDefault="0021356A" w:rsidP="0021356A">
      <w:pPr>
        <w:tabs>
          <w:tab w:val="right" w:pos="9360"/>
        </w:tabs>
        <w:spacing w:after="0" w:line="240" w:lineRule="auto"/>
        <w:jc w:val="both"/>
        <w:rPr>
          <w:lang w:val="en-NZ"/>
        </w:rPr>
      </w:pPr>
      <w:r>
        <w:rPr>
          <w:lang w:val="en-NZ"/>
        </w:rPr>
        <w:t xml:space="preserve">                                                                                                                                                  Facsimile 64 9 373 7462</w:t>
      </w:r>
    </w:p>
    <w:p w14:paraId="2D54E5E4" w14:textId="77777777" w:rsidR="0021356A" w:rsidRDefault="0021356A" w:rsidP="0021356A">
      <w:pPr>
        <w:tabs>
          <w:tab w:val="right" w:pos="9360"/>
        </w:tabs>
        <w:spacing w:after="0" w:line="240" w:lineRule="auto"/>
        <w:jc w:val="both"/>
        <w:rPr>
          <w:lang w:val="en-NZ"/>
        </w:rPr>
      </w:pPr>
    </w:p>
    <w:p w14:paraId="2D04299B" w14:textId="77777777" w:rsidR="0021356A" w:rsidRDefault="0021356A" w:rsidP="0021356A">
      <w:pPr>
        <w:tabs>
          <w:tab w:val="right" w:pos="9360"/>
        </w:tabs>
        <w:spacing w:after="0" w:line="240" w:lineRule="auto"/>
        <w:jc w:val="both"/>
        <w:rPr>
          <w:lang w:val="en-NZ"/>
        </w:rPr>
      </w:pPr>
      <w:r>
        <w:rPr>
          <w:lang w:val="en-NZ"/>
        </w:rPr>
        <w:t xml:space="preserve">                                                                                                                                            The University of Auckland</w:t>
      </w:r>
    </w:p>
    <w:p w14:paraId="13BCE79E" w14:textId="77777777" w:rsidR="0021356A" w:rsidRDefault="0021356A" w:rsidP="0021356A">
      <w:pPr>
        <w:tabs>
          <w:tab w:val="right" w:pos="9360"/>
        </w:tabs>
        <w:spacing w:after="0" w:line="240" w:lineRule="auto"/>
        <w:jc w:val="both"/>
        <w:rPr>
          <w:lang w:val="en-NZ"/>
        </w:rPr>
      </w:pPr>
      <w:r>
        <w:rPr>
          <w:lang w:val="en-NZ"/>
        </w:rPr>
        <w:t xml:space="preserve">                                                                                                                                                            Private Bag 92019</w:t>
      </w:r>
    </w:p>
    <w:p w14:paraId="510E56BD" w14:textId="77777777" w:rsidR="0021356A" w:rsidRDefault="0021356A" w:rsidP="0021356A">
      <w:pPr>
        <w:tabs>
          <w:tab w:val="right" w:pos="9360"/>
        </w:tabs>
        <w:spacing w:after="0" w:line="240" w:lineRule="auto"/>
        <w:jc w:val="both"/>
        <w:rPr>
          <w:lang w:val="en-NZ"/>
        </w:rPr>
      </w:pPr>
      <w:r>
        <w:rPr>
          <w:lang w:val="en-NZ"/>
        </w:rPr>
        <w:t xml:space="preserve">                                                                                                                                                                 Auckland 1142</w:t>
      </w:r>
    </w:p>
    <w:p w14:paraId="2E226F4C" w14:textId="77777777" w:rsidR="0021356A" w:rsidRDefault="0021356A" w:rsidP="0021356A">
      <w:pPr>
        <w:tabs>
          <w:tab w:val="right" w:pos="9360"/>
        </w:tabs>
        <w:spacing w:after="0" w:line="240" w:lineRule="auto"/>
        <w:jc w:val="both"/>
        <w:rPr>
          <w:sz w:val="16"/>
          <w:szCs w:val="16"/>
          <w:lang w:val="en-NZ"/>
        </w:rPr>
      </w:pPr>
      <w:r>
        <w:rPr>
          <w:lang w:val="en-NZ"/>
        </w:rPr>
        <w:t xml:space="preserve">                                                                                                                                                                     New Zealand</w:t>
      </w:r>
    </w:p>
    <w:p w14:paraId="32406DE0" w14:textId="77777777" w:rsidR="005077FD" w:rsidRPr="005077FD" w:rsidRDefault="005077FD" w:rsidP="000B3CA0">
      <w:pPr>
        <w:spacing w:line="240" w:lineRule="auto"/>
        <w:jc w:val="center"/>
        <w:rPr>
          <w:b/>
          <w:bCs/>
          <w:sz w:val="20"/>
          <w:szCs w:val="20"/>
          <w:lang w:val="en-NZ"/>
        </w:rPr>
      </w:pPr>
    </w:p>
    <w:p w14:paraId="6CC3F9DF" w14:textId="204AE08D" w:rsidR="000B3CA0" w:rsidRPr="005077FD" w:rsidRDefault="000B3CA0" w:rsidP="000B3CA0">
      <w:pPr>
        <w:spacing w:line="240" w:lineRule="auto"/>
        <w:jc w:val="center"/>
        <w:rPr>
          <w:sz w:val="20"/>
          <w:szCs w:val="20"/>
          <w:lang w:val="en-NZ" w:eastAsia="zh-CN"/>
        </w:rPr>
      </w:pPr>
      <w:r w:rsidRPr="005077FD">
        <w:rPr>
          <w:b/>
          <w:bCs/>
          <w:sz w:val="20"/>
          <w:szCs w:val="20"/>
          <w:lang w:val="en-NZ"/>
        </w:rPr>
        <w:t>PARTICIPANT INFORMATION SHEET</w:t>
      </w:r>
    </w:p>
    <w:p w14:paraId="3555D580" w14:textId="6AFC9740" w:rsidR="00C25B24" w:rsidRDefault="00C25B24" w:rsidP="00C25B24">
      <w:pPr>
        <w:spacing w:after="0" w:line="240" w:lineRule="auto"/>
        <w:ind w:left="2880" w:hanging="2880"/>
        <w:rPr>
          <w:rStyle w:val="textquestion"/>
          <w:lang w:val="en-NZ"/>
        </w:rPr>
      </w:pPr>
      <w:r w:rsidRPr="005077FD">
        <w:rPr>
          <w:lang w:val="en-NZ"/>
        </w:rPr>
        <w:t>Research Project Title</w:t>
      </w:r>
      <w:r>
        <w:rPr>
          <w:lang w:val="en-NZ"/>
        </w:rPr>
        <w:tab/>
      </w:r>
      <w:r w:rsidRPr="005077FD">
        <w:rPr>
          <w:rStyle w:val="textquestion"/>
          <w:lang w:val="en-NZ"/>
        </w:rPr>
        <w:t xml:space="preserve">Building Quake and People – A Serious Game Platform for Informing </w:t>
      </w:r>
      <w:r>
        <w:rPr>
          <w:rStyle w:val="textquestion"/>
          <w:lang w:val="en-NZ"/>
        </w:rPr>
        <w:t xml:space="preserve">  </w:t>
      </w:r>
    </w:p>
    <w:p w14:paraId="38EC6226" w14:textId="5BC88BE8" w:rsidR="00C25B24" w:rsidRPr="005077FD" w:rsidRDefault="00C25B24" w:rsidP="00C25B24">
      <w:pPr>
        <w:spacing w:after="0" w:line="240" w:lineRule="auto"/>
        <w:ind w:left="2880" w:hanging="2880"/>
        <w:rPr>
          <w:rStyle w:val="textquestion"/>
          <w:lang w:val="en-NZ"/>
        </w:rPr>
      </w:pPr>
      <w:r>
        <w:rPr>
          <w:rStyle w:val="textquestion"/>
          <w:lang w:val="en-NZ"/>
        </w:rPr>
        <w:t xml:space="preserve">                            </w:t>
      </w:r>
      <w:r w:rsidR="00691432">
        <w:rPr>
          <w:rStyle w:val="textquestion"/>
          <w:lang w:val="en-NZ"/>
        </w:rPr>
        <w:t xml:space="preserve">                              </w:t>
      </w:r>
      <w:r w:rsidRPr="00B80B0B">
        <w:rPr>
          <w:rStyle w:val="textquestion"/>
          <w:noProof/>
          <w:lang w:val="en-NZ"/>
        </w:rPr>
        <w:t>Life</w:t>
      </w:r>
      <w:r w:rsidR="00B80B0B">
        <w:rPr>
          <w:rStyle w:val="textquestion"/>
          <w:noProof/>
          <w:lang w:val="en-NZ"/>
        </w:rPr>
        <w:t>-</w:t>
      </w:r>
      <w:r w:rsidRPr="00B80B0B">
        <w:rPr>
          <w:rStyle w:val="textquestion"/>
          <w:noProof/>
          <w:lang w:val="en-NZ"/>
        </w:rPr>
        <w:t>Saving</w:t>
      </w:r>
      <w:r w:rsidRPr="005077FD">
        <w:rPr>
          <w:rStyle w:val="textquestion"/>
          <w:lang w:val="en-NZ"/>
        </w:rPr>
        <w:t xml:space="preserve"> Strategies</w:t>
      </w:r>
      <w:r w:rsidR="00FE42A9">
        <w:rPr>
          <w:rStyle w:val="textquestion"/>
          <w:lang w:val="en-NZ"/>
        </w:rPr>
        <w:t xml:space="preserve"> (Ref. 016763)</w:t>
      </w:r>
    </w:p>
    <w:p w14:paraId="09574AE7" w14:textId="3DC30C52" w:rsidR="00A41F40" w:rsidRPr="00F87F44" w:rsidRDefault="00C25B24" w:rsidP="00C25B24">
      <w:pPr>
        <w:spacing w:after="0" w:line="240" w:lineRule="auto"/>
        <w:rPr>
          <w:lang w:val="en-NZ"/>
        </w:rPr>
      </w:pPr>
      <w:bookmarkStart w:id="0" w:name="OLE_LINK4"/>
      <w:r>
        <w:rPr>
          <w:lang w:val="en-NZ"/>
        </w:rPr>
        <w:t>Researchers</w:t>
      </w:r>
      <w:r>
        <w:rPr>
          <w:lang w:val="en-NZ"/>
        </w:rPr>
        <w:tab/>
      </w:r>
      <w:r w:rsidRPr="005077FD">
        <w:rPr>
          <w:lang w:val="en-NZ"/>
        </w:rPr>
        <w:tab/>
      </w:r>
      <w:r>
        <w:rPr>
          <w:lang w:val="en-NZ"/>
        </w:rPr>
        <w:tab/>
      </w:r>
      <w:r w:rsidR="00156CF1">
        <w:t>Zhenan Feng</w:t>
      </w:r>
      <w:r w:rsidR="00983A04">
        <w:t xml:space="preserve">, </w:t>
      </w:r>
      <w:r w:rsidR="00983A04" w:rsidRPr="005077FD">
        <w:rPr>
          <w:lang w:val="en-NZ"/>
        </w:rPr>
        <w:t>Civil</w:t>
      </w:r>
      <w:r w:rsidR="00B80B0B">
        <w:rPr>
          <w:lang w:val="en-NZ"/>
        </w:rPr>
        <w:t>,</w:t>
      </w:r>
      <w:r w:rsidR="00983A04" w:rsidRPr="005077FD">
        <w:rPr>
          <w:lang w:val="en-NZ"/>
        </w:rPr>
        <w:t xml:space="preserve"> </w:t>
      </w:r>
      <w:r w:rsidR="00983A04" w:rsidRPr="00B80B0B">
        <w:rPr>
          <w:noProof/>
          <w:lang w:val="en-NZ"/>
        </w:rPr>
        <w:t>and</w:t>
      </w:r>
      <w:r w:rsidR="00983A04" w:rsidRPr="005077FD">
        <w:rPr>
          <w:lang w:val="en-NZ"/>
        </w:rPr>
        <w:t xml:space="preserve"> Environmental Engineering</w:t>
      </w:r>
      <w:r w:rsidR="00983A04">
        <w:rPr>
          <w:lang w:val="en-NZ"/>
        </w:rPr>
        <w:t xml:space="preserve"> Department</w:t>
      </w:r>
    </w:p>
    <w:p w14:paraId="375E5E88" w14:textId="577260EE" w:rsidR="00C25B24" w:rsidRPr="00F87F44" w:rsidRDefault="00C25B24" w:rsidP="00C25B24">
      <w:pPr>
        <w:spacing w:after="0" w:line="240" w:lineRule="auto"/>
        <w:rPr>
          <w:lang w:val="en-NZ"/>
        </w:rPr>
      </w:pPr>
      <w:r w:rsidRPr="00F87F44">
        <w:rPr>
          <w:lang w:val="en-NZ"/>
        </w:rPr>
        <w:t>Supervisor</w:t>
      </w:r>
      <w:r w:rsidRPr="00F87F44">
        <w:rPr>
          <w:lang w:val="en-NZ"/>
        </w:rPr>
        <w:tab/>
      </w:r>
      <w:r w:rsidRPr="00F87F44">
        <w:rPr>
          <w:lang w:val="en-NZ"/>
        </w:rPr>
        <w:tab/>
      </w:r>
      <w:r w:rsidRPr="00F87F44">
        <w:rPr>
          <w:lang w:val="en-NZ"/>
        </w:rPr>
        <w:tab/>
        <w:t>Dr Vicente Gonzalez, Civil and Environmental Engineering Department</w:t>
      </w:r>
    </w:p>
    <w:p w14:paraId="3A5D6B36" w14:textId="5DEFE6B4" w:rsidR="00C25B24" w:rsidRPr="00F87F44" w:rsidRDefault="00C25B24" w:rsidP="00C25B24">
      <w:pPr>
        <w:spacing w:after="0" w:line="240" w:lineRule="auto"/>
        <w:rPr>
          <w:lang w:val="en-NZ"/>
        </w:rPr>
      </w:pPr>
      <w:r w:rsidRPr="00F87F44">
        <w:rPr>
          <w:lang w:val="en-NZ"/>
        </w:rPr>
        <w:t>Co-Supervisor</w:t>
      </w:r>
      <w:r w:rsidRPr="00F87F44">
        <w:rPr>
          <w:lang w:val="en-NZ"/>
        </w:rPr>
        <w:tab/>
      </w:r>
      <w:r w:rsidRPr="00F87F44">
        <w:rPr>
          <w:lang w:val="en-NZ"/>
        </w:rPr>
        <w:tab/>
      </w:r>
      <w:r w:rsidRPr="00F87F44">
        <w:rPr>
          <w:lang w:val="en-NZ"/>
        </w:rPr>
        <w:tab/>
        <w:t>Prof Robert Amor, Computer Science Department</w:t>
      </w:r>
    </w:p>
    <w:p w14:paraId="564E7BBD" w14:textId="723D2EF5" w:rsidR="005D76C3" w:rsidRPr="00F87F44" w:rsidRDefault="005D76C3" w:rsidP="00C25B24">
      <w:pPr>
        <w:spacing w:after="0" w:line="240" w:lineRule="auto"/>
        <w:rPr>
          <w:lang w:val="en-NZ"/>
        </w:rPr>
      </w:pPr>
      <w:r w:rsidRPr="00F87F44">
        <w:rPr>
          <w:lang w:val="en-NZ"/>
        </w:rPr>
        <w:t xml:space="preserve">                                                          Assoc</w:t>
      </w:r>
      <w:r w:rsidR="00A41F40" w:rsidRPr="00F87F44">
        <w:rPr>
          <w:lang w:val="en-NZ"/>
        </w:rPr>
        <w:t>.</w:t>
      </w:r>
      <w:r w:rsidRPr="00F87F44">
        <w:rPr>
          <w:lang w:val="en-NZ"/>
        </w:rPr>
        <w:t xml:space="preserve"> Prof </w:t>
      </w:r>
      <w:bookmarkStart w:id="1" w:name="OLE_LINK2"/>
      <w:bookmarkStart w:id="2" w:name="OLE_LINK3"/>
      <w:r w:rsidRPr="00F87F44">
        <w:rPr>
          <w:lang w:val="en-NZ"/>
        </w:rPr>
        <w:t xml:space="preserve">Carol </w:t>
      </w:r>
      <w:proofErr w:type="spellStart"/>
      <w:r w:rsidRPr="00F87F44">
        <w:rPr>
          <w:lang w:val="en-NZ"/>
        </w:rPr>
        <w:t>Mutch</w:t>
      </w:r>
      <w:bookmarkEnd w:id="1"/>
      <w:bookmarkEnd w:id="2"/>
      <w:proofErr w:type="spellEnd"/>
      <w:r w:rsidR="00A41F40" w:rsidRPr="00F87F44">
        <w:rPr>
          <w:lang w:val="en-NZ"/>
        </w:rPr>
        <w:t>, Education</w:t>
      </w:r>
      <w:r w:rsidR="00B80B0B">
        <w:rPr>
          <w:lang w:val="en-NZ"/>
        </w:rPr>
        <w:t>,</w:t>
      </w:r>
      <w:r w:rsidR="00A41F40" w:rsidRPr="00F87F44">
        <w:rPr>
          <w:lang w:val="en-NZ"/>
        </w:rPr>
        <w:t xml:space="preserve"> </w:t>
      </w:r>
      <w:r w:rsidR="00A41F40" w:rsidRPr="00B80B0B">
        <w:rPr>
          <w:noProof/>
          <w:lang w:val="en-NZ"/>
        </w:rPr>
        <w:t>and</w:t>
      </w:r>
      <w:r w:rsidR="00A41F40" w:rsidRPr="00F87F44">
        <w:rPr>
          <w:lang w:val="en-NZ"/>
        </w:rPr>
        <w:t xml:space="preserve"> Social Work Department</w:t>
      </w:r>
    </w:p>
    <w:bookmarkEnd w:id="0"/>
    <w:p w14:paraId="2CE6CE5C" w14:textId="77777777" w:rsidR="00047D2C" w:rsidRPr="00F87F44" w:rsidRDefault="00047D2C" w:rsidP="00301FDB">
      <w:pPr>
        <w:spacing w:after="0" w:line="240" w:lineRule="auto"/>
        <w:rPr>
          <w:lang w:val="en-NZ"/>
        </w:rPr>
      </w:pPr>
    </w:p>
    <w:p w14:paraId="2D876DCC" w14:textId="77777777" w:rsidR="00301FDB" w:rsidRPr="00F87F44" w:rsidRDefault="00047D2C" w:rsidP="00301FDB">
      <w:pPr>
        <w:spacing w:line="240" w:lineRule="auto"/>
        <w:rPr>
          <w:b/>
          <w:lang w:val="en-NZ"/>
        </w:rPr>
      </w:pPr>
      <w:r w:rsidRPr="00F87F44">
        <w:rPr>
          <w:b/>
          <w:lang w:val="en-NZ"/>
        </w:rPr>
        <w:t>Purpose of this Participant Information Sheet (PIS)</w:t>
      </w:r>
    </w:p>
    <w:p w14:paraId="3F8C04CD" w14:textId="17115EC9" w:rsidR="00047D2C" w:rsidRPr="005077FD" w:rsidRDefault="00232068" w:rsidP="00047D2C">
      <w:pPr>
        <w:spacing w:line="240" w:lineRule="auto"/>
        <w:jc w:val="both"/>
        <w:rPr>
          <w:lang w:val="en-NZ"/>
        </w:rPr>
      </w:pPr>
      <w:r w:rsidRPr="00F87F44">
        <w:rPr>
          <w:lang w:val="en-NZ"/>
        </w:rPr>
        <w:t xml:space="preserve">The purpose of this Participant Information Sheet (PIS) is to invite you to participate in the research data collection for this research project. </w:t>
      </w:r>
      <w:r w:rsidR="004B5215" w:rsidRPr="009F3ECF">
        <w:rPr>
          <w:noProof/>
          <w:lang w:val="en-NZ"/>
        </w:rPr>
        <w:t>This project</w:t>
      </w:r>
      <w:r w:rsidR="005077FD" w:rsidRPr="009F3ECF">
        <w:rPr>
          <w:noProof/>
          <w:lang w:val="en-NZ"/>
        </w:rPr>
        <w:t xml:space="preserve"> aims to the mitigation of the impact of natural hazards by proposing the development of a computer-bas</w:t>
      </w:r>
      <w:bookmarkStart w:id="3" w:name="_GoBack"/>
      <w:bookmarkEnd w:id="3"/>
      <w:r w:rsidR="005077FD" w:rsidRPr="009F3ECF">
        <w:rPr>
          <w:noProof/>
          <w:lang w:val="en-NZ"/>
        </w:rPr>
        <w:t>ed modelling framework using Serious Games (SG), Virtual Reality (VR), Building Information Modelling (BIM) and Agent-Based Models (ABM) able to assess occupants’ behaviour in buildings in the event of an earthquake.</w:t>
      </w:r>
      <w:r w:rsidR="005077FD" w:rsidRPr="005077FD">
        <w:rPr>
          <w:lang w:val="en-NZ"/>
        </w:rPr>
        <w:t xml:space="preserve"> </w:t>
      </w:r>
      <w:r w:rsidR="00A85BAA" w:rsidRPr="009F3ECF">
        <w:rPr>
          <w:noProof/>
          <w:lang w:val="en-NZ"/>
        </w:rPr>
        <w:t>You</w:t>
      </w:r>
      <w:r w:rsidR="00A85BAA" w:rsidRPr="005077FD">
        <w:rPr>
          <w:lang w:val="en-NZ"/>
        </w:rPr>
        <w:t xml:space="preserve"> </w:t>
      </w:r>
      <w:r w:rsidR="005077FD" w:rsidRPr="005077FD">
        <w:rPr>
          <w:lang w:val="en-NZ"/>
        </w:rPr>
        <w:t xml:space="preserve">will </w:t>
      </w:r>
      <w:r w:rsidR="005077FD" w:rsidRPr="009F3ECF">
        <w:rPr>
          <w:noProof/>
          <w:lang w:val="en-NZ"/>
        </w:rPr>
        <w:t>be exposed</w:t>
      </w:r>
      <w:r w:rsidR="005077FD" w:rsidRPr="005077FD">
        <w:rPr>
          <w:lang w:val="en-NZ"/>
        </w:rPr>
        <w:t xml:space="preserve"> to a virtual reality environment within a </w:t>
      </w:r>
      <w:r w:rsidR="005077FD" w:rsidRPr="009F3ECF">
        <w:rPr>
          <w:noProof/>
          <w:lang w:val="en-NZ"/>
        </w:rPr>
        <w:t>serious</w:t>
      </w:r>
      <w:r w:rsidR="005077FD" w:rsidRPr="005077FD">
        <w:rPr>
          <w:lang w:val="en-NZ"/>
        </w:rPr>
        <w:t xml:space="preserve"> game framework (similar to video games) where </w:t>
      </w:r>
      <w:r w:rsidR="00C60193">
        <w:rPr>
          <w:lang w:val="en-NZ"/>
        </w:rPr>
        <w:t>you</w:t>
      </w:r>
      <w:r w:rsidR="005077FD" w:rsidRPr="005077FD">
        <w:rPr>
          <w:lang w:val="en-NZ"/>
        </w:rPr>
        <w:t xml:space="preserve"> have to make decisions during a quake evacuation process in a building. </w:t>
      </w:r>
      <w:r w:rsidR="00A85BAA" w:rsidRPr="009F3ECF">
        <w:rPr>
          <w:noProof/>
          <w:lang w:val="en-NZ"/>
        </w:rPr>
        <w:t>Your</w:t>
      </w:r>
      <w:r w:rsidR="00A85BAA" w:rsidRPr="005077FD">
        <w:rPr>
          <w:lang w:val="en-NZ"/>
        </w:rPr>
        <w:t xml:space="preserve"> </w:t>
      </w:r>
      <w:r w:rsidR="005077FD" w:rsidRPr="005077FD">
        <w:rPr>
          <w:lang w:val="en-NZ"/>
        </w:rPr>
        <w:t xml:space="preserve">reactions and </w:t>
      </w:r>
      <w:r w:rsidR="005077FD" w:rsidRPr="009F3ECF">
        <w:rPr>
          <w:noProof/>
          <w:lang w:val="en-NZ"/>
        </w:rPr>
        <w:t>behavior</w:t>
      </w:r>
      <w:r w:rsidR="005077FD" w:rsidRPr="005077FD">
        <w:rPr>
          <w:lang w:val="en-NZ"/>
        </w:rPr>
        <w:t xml:space="preserve"> will </w:t>
      </w:r>
      <w:r w:rsidR="005077FD" w:rsidRPr="009F3ECF">
        <w:rPr>
          <w:noProof/>
          <w:lang w:val="en-NZ"/>
        </w:rPr>
        <w:t>be observed</w:t>
      </w:r>
      <w:r w:rsidR="00B80B0B" w:rsidRPr="00B80B0B">
        <w:rPr>
          <w:noProof/>
          <w:lang w:val="en-NZ"/>
        </w:rPr>
        <w:t>,</w:t>
      </w:r>
      <w:r w:rsidR="005077FD" w:rsidRPr="005077FD">
        <w:rPr>
          <w:lang w:val="en-NZ"/>
        </w:rPr>
        <w:t xml:space="preserve"> </w:t>
      </w:r>
      <w:r w:rsidR="005077FD" w:rsidRPr="00B80B0B">
        <w:rPr>
          <w:noProof/>
          <w:lang w:val="en-NZ"/>
        </w:rPr>
        <w:t>and</w:t>
      </w:r>
      <w:r w:rsidR="005077FD" w:rsidRPr="005077FD">
        <w:rPr>
          <w:lang w:val="en-NZ"/>
        </w:rPr>
        <w:t xml:space="preserve"> interviews will be used to </w:t>
      </w:r>
      <w:r w:rsidR="005077FD" w:rsidRPr="009F3ECF">
        <w:rPr>
          <w:noProof/>
          <w:lang w:val="en-NZ"/>
        </w:rPr>
        <w:t>characterize</w:t>
      </w:r>
      <w:r w:rsidR="005077FD" w:rsidRPr="005077FD">
        <w:rPr>
          <w:lang w:val="en-NZ"/>
        </w:rPr>
        <w:t xml:space="preserve"> </w:t>
      </w:r>
      <w:r w:rsidR="00A85BAA" w:rsidRPr="009F3ECF">
        <w:rPr>
          <w:noProof/>
          <w:lang w:val="en-NZ"/>
        </w:rPr>
        <w:t>your</w:t>
      </w:r>
      <w:r w:rsidR="00A85BAA" w:rsidRPr="005077FD">
        <w:rPr>
          <w:lang w:val="en-NZ"/>
        </w:rPr>
        <w:t xml:space="preserve"> </w:t>
      </w:r>
      <w:r w:rsidR="005077FD" w:rsidRPr="009F3ECF">
        <w:rPr>
          <w:noProof/>
          <w:lang w:val="en-NZ"/>
        </w:rPr>
        <w:t>behavior</w:t>
      </w:r>
      <w:r w:rsidR="005077FD" w:rsidRPr="005077FD">
        <w:rPr>
          <w:lang w:val="en-NZ"/>
        </w:rPr>
        <w:t>.</w:t>
      </w:r>
      <w:r w:rsidR="005077FD">
        <w:rPr>
          <w:lang w:val="en-NZ"/>
        </w:rPr>
        <w:t xml:space="preserve"> </w:t>
      </w:r>
      <w:r w:rsidRPr="005077FD">
        <w:rPr>
          <w:lang w:val="en-NZ"/>
        </w:rPr>
        <w:t>The objectives of the interviews which will be informal are to gauge the nature of the data collected t</w:t>
      </w:r>
      <w:r w:rsidR="005569A1" w:rsidRPr="005077FD">
        <w:rPr>
          <w:lang w:val="en-NZ"/>
        </w:rPr>
        <w:t xml:space="preserve">hrough </w:t>
      </w:r>
      <w:r w:rsidR="005569A1" w:rsidRPr="009F3ECF">
        <w:rPr>
          <w:noProof/>
          <w:lang w:val="en-NZ"/>
        </w:rPr>
        <w:t>your</w:t>
      </w:r>
      <w:r w:rsidR="005569A1" w:rsidRPr="005077FD">
        <w:rPr>
          <w:lang w:val="en-NZ"/>
        </w:rPr>
        <w:t xml:space="preserve"> professional feedback</w:t>
      </w:r>
      <w:r w:rsidRPr="005077FD">
        <w:rPr>
          <w:lang w:val="en-NZ"/>
        </w:rPr>
        <w:t xml:space="preserve">. </w:t>
      </w:r>
      <w:r w:rsidR="005077FD">
        <w:rPr>
          <w:lang w:val="en-NZ"/>
        </w:rPr>
        <w:t xml:space="preserve">The interviews will </w:t>
      </w:r>
      <w:r w:rsidR="005077FD" w:rsidRPr="009F3ECF">
        <w:rPr>
          <w:noProof/>
          <w:lang w:val="en-NZ"/>
        </w:rPr>
        <w:t>be developed</w:t>
      </w:r>
      <w:r w:rsidR="005077FD">
        <w:rPr>
          <w:lang w:val="en-NZ"/>
        </w:rPr>
        <w:t xml:space="preserve"> in the facilities of the </w:t>
      </w:r>
      <w:r w:rsidR="005077FD" w:rsidRPr="009F3ECF">
        <w:rPr>
          <w:noProof/>
          <w:lang w:val="en-NZ"/>
        </w:rPr>
        <w:t>organi</w:t>
      </w:r>
      <w:r w:rsidR="00B80B0B" w:rsidRPr="009F3ECF">
        <w:rPr>
          <w:noProof/>
          <w:lang w:val="en-NZ"/>
        </w:rPr>
        <w:t>z</w:t>
      </w:r>
      <w:r w:rsidR="005077FD" w:rsidRPr="009F3ECF">
        <w:rPr>
          <w:noProof/>
          <w:lang w:val="en-NZ"/>
        </w:rPr>
        <w:t>ations</w:t>
      </w:r>
      <w:r w:rsidR="005077FD">
        <w:rPr>
          <w:lang w:val="en-NZ"/>
        </w:rPr>
        <w:t xml:space="preserve"> involved in this research. </w:t>
      </w:r>
    </w:p>
    <w:p w14:paraId="79A0F034" w14:textId="77777777" w:rsidR="00047D2C" w:rsidRPr="005077FD" w:rsidRDefault="007627EB" w:rsidP="00047D2C">
      <w:pPr>
        <w:spacing w:after="0" w:line="240" w:lineRule="auto"/>
        <w:jc w:val="both"/>
        <w:rPr>
          <w:lang w:val="en-NZ"/>
        </w:rPr>
      </w:pPr>
      <w:r w:rsidRPr="005077FD">
        <w:rPr>
          <w:b/>
          <w:lang w:val="en-NZ"/>
        </w:rPr>
        <w:t>Research Background</w:t>
      </w:r>
    </w:p>
    <w:p w14:paraId="2E2C02E3" w14:textId="77777777" w:rsidR="00047D2C" w:rsidRPr="005077FD" w:rsidRDefault="00047D2C" w:rsidP="00301FDB">
      <w:pPr>
        <w:spacing w:after="0" w:line="240" w:lineRule="auto"/>
        <w:rPr>
          <w:lang w:val="en-NZ"/>
        </w:rPr>
      </w:pPr>
    </w:p>
    <w:p w14:paraId="69778C03" w14:textId="7C98F070" w:rsidR="00CF079C" w:rsidRDefault="005077FD" w:rsidP="005077FD">
      <w:pPr>
        <w:spacing w:line="240" w:lineRule="auto"/>
        <w:jc w:val="both"/>
        <w:rPr>
          <w:lang w:val="en-NZ"/>
        </w:rPr>
      </w:pPr>
      <w:r w:rsidRPr="005077FD">
        <w:rPr>
          <w:lang w:val="en-NZ"/>
        </w:rPr>
        <w:t xml:space="preserve">This research </w:t>
      </w:r>
      <w:r>
        <w:rPr>
          <w:lang w:val="en-NZ"/>
        </w:rPr>
        <w:t>tries</w:t>
      </w:r>
      <w:r w:rsidRPr="005077FD">
        <w:rPr>
          <w:lang w:val="en-NZ"/>
        </w:rPr>
        <w:t xml:space="preserve"> to comprehensively understand and predict human </w:t>
      </w:r>
      <w:r w:rsidRPr="009F3ECF">
        <w:rPr>
          <w:noProof/>
          <w:lang w:val="en-NZ"/>
        </w:rPr>
        <w:t>behavior</w:t>
      </w:r>
      <w:r w:rsidRPr="005077FD">
        <w:rPr>
          <w:lang w:val="en-NZ"/>
        </w:rPr>
        <w:t xml:space="preserve"> during the evacuation of a building in the event of an earthquake. </w:t>
      </w:r>
      <w:r w:rsidRPr="009F3ECF">
        <w:rPr>
          <w:noProof/>
          <w:lang w:val="en-NZ"/>
        </w:rPr>
        <w:t>To do so</w:t>
      </w:r>
      <w:r w:rsidRPr="005077FD">
        <w:rPr>
          <w:lang w:val="en-NZ"/>
        </w:rPr>
        <w:t xml:space="preserve">, this project aims to develop a </w:t>
      </w:r>
      <w:r w:rsidR="003A402D">
        <w:rPr>
          <w:lang w:val="en-NZ"/>
        </w:rPr>
        <w:t>Serious Game (</w:t>
      </w:r>
      <w:proofErr w:type="gramStart"/>
      <w:r w:rsidR="003A402D">
        <w:rPr>
          <w:lang w:val="en-NZ"/>
        </w:rPr>
        <w:t>similar to</w:t>
      </w:r>
      <w:proofErr w:type="gramEnd"/>
      <w:r w:rsidR="003A402D">
        <w:rPr>
          <w:lang w:val="en-NZ"/>
        </w:rPr>
        <w:t xml:space="preserve"> video games, but with a “serious” purpose) f</w:t>
      </w:r>
      <w:r w:rsidRPr="005077FD">
        <w:rPr>
          <w:lang w:val="en-NZ"/>
        </w:rPr>
        <w:t>or building owners, designers, regulators and emergency managers to use to model and simulate how occupants will behave during and after an earthquake in a particular building. Thus, the system “people-building-quake” (</w:t>
      </w:r>
      <w:r w:rsidRPr="00B80B0B">
        <w:rPr>
          <w:noProof/>
          <w:lang w:val="en-NZ"/>
        </w:rPr>
        <w:t>e.g.</w:t>
      </w:r>
      <w:r w:rsidR="00B80B0B">
        <w:rPr>
          <w:noProof/>
          <w:lang w:val="en-NZ"/>
        </w:rPr>
        <w:t>,</w:t>
      </w:r>
      <w:r w:rsidRPr="005077FD">
        <w:rPr>
          <w:lang w:val="en-NZ"/>
        </w:rPr>
        <w:t xml:space="preserve"> people’s </w:t>
      </w:r>
      <w:r w:rsidRPr="009F3ECF">
        <w:rPr>
          <w:noProof/>
          <w:lang w:val="en-NZ"/>
        </w:rPr>
        <w:t>behavior</w:t>
      </w:r>
      <w:r w:rsidRPr="005077FD">
        <w:rPr>
          <w:lang w:val="en-NZ"/>
        </w:rPr>
        <w:t xml:space="preserve"> and motion </w:t>
      </w:r>
      <w:r w:rsidRPr="005077FD">
        <w:rPr>
          <w:lang w:val="en-NZ"/>
        </w:rPr>
        <w:lastRenderedPageBreak/>
        <w:t xml:space="preserve">throughout a damaged structure in the event of an earthquake) will develop more robust, </w:t>
      </w:r>
      <w:r w:rsidRPr="009F3ECF">
        <w:rPr>
          <w:noProof/>
          <w:lang w:val="en-NZ"/>
        </w:rPr>
        <w:t>effective</w:t>
      </w:r>
      <w:r w:rsidRPr="005077FD">
        <w:rPr>
          <w:lang w:val="en-NZ"/>
        </w:rPr>
        <w:t xml:space="preserve"> and reliable evacuation strategies. </w:t>
      </w:r>
      <w:r w:rsidR="003A402D">
        <w:rPr>
          <w:lang w:val="en-NZ"/>
        </w:rPr>
        <w:t xml:space="preserve">The Serious Game consists of </w:t>
      </w:r>
      <w:r w:rsidR="00B80B0B">
        <w:rPr>
          <w:noProof/>
          <w:lang w:val="en-NZ"/>
        </w:rPr>
        <w:t>some</w:t>
      </w:r>
      <w:r w:rsidR="003A402D">
        <w:rPr>
          <w:lang w:val="en-NZ"/>
        </w:rPr>
        <w:t xml:space="preserve"> components to simulate a realistic quake and a building evacuation process: 1) Building Information Model, 2) Agent-Based Model, and 3) Virtual Reality Environment. </w:t>
      </w:r>
      <w:r w:rsidRPr="009F3ECF">
        <w:rPr>
          <w:noProof/>
          <w:lang w:val="en-NZ"/>
        </w:rPr>
        <w:t>It is argued that while post-earthquake evacuation can be perceived as a quite controlled process, more research is required in that respect to a) better understand human behaviour</w:t>
      </w:r>
      <w:r w:rsidR="00F319FD" w:rsidRPr="009F3ECF">
        <w:rPr>
          <w:noProof/>
          <w:lang w:val="en-NZ"/>
        </w:rPr>
        <w:t xml:space="preserve"> in the event of an earthquake</w:t>
      </w:r>
      <w:r w:rsidRPr="009F3ECF">
        <w:rPr>
          <w:noProof/>
          <w:lang w:val="en-NZ"/>
        </w:rPr>
        <w:t>, and b) enhance current evacuation practices as earthquake damage in a building can be a very dynamic and unpredictable process, blocking predefined evacuation routes or exits and damaging a wide range of structural and non-structural components in a building, so alternative and adaptive plans (e.g.</w:t>
      </w:r>
      <w:r w:rsidR="00B80B0B" w:rsidRPr="009F3ECF">
        <w:rPr>
          <w:noProof/>
          <w:lang w:val="en-NZ"/>
        </w:rPr>
        <w:t>,</w:t>
      </w:r>
      <w:r w:rsidRPr="009F3ECF">
        <w:rPr>
          <w:noProof/>
          <w:lang w:val="en-NZ"/>
        </w:rPr>
        <w:t xml:space="preserve"> dynamic signalising) can take place to respond to earthquake damage, representing what may be best practices.</w:t>
      </w:r>
      <w:r w:rsidRPr="005077FD">
        <w:rPr>
          <w:lang w:val="en-NZ"/>
        </w:rPr>
        <w:t xml:space="preserve"> </w:t>
      </w:r>
    </w:p>
    <w:p w14:paraId="2A434F38" w14:textId="4A711F2A" w:rsidR="00706D61" w:rsidRDefault="00706D61" w:rsidP="00706D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n-NZ"/>
        </w:rPr>
      </w:pPr>
      <w:r w:rsidRPr="00F319FD">
        <w:rPr>
          <w:rFonts w:ascii="Calibri-Bold" w:hAnsi="Calibri-Bold" w:cs="Calibri-Bold"/>
          <w:b/>
          <w:bCs/>
          <w:lang w:val="en-NZ"/>
        </w:rPr>
        <w:t>Participation and withdrawal</w:t>
      </w:r>
    </w:p>
    <w:p w14:paraId="70C57CA0" w14:textId="77777777" w:rsidR="00B12046" w:rsidRPr="00F319FD" w:rsidRDefault="00B12046" w:rsidP="00706D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n-NZ"/>
        </w:rPr>
      </w:pPr>
    </w:p>
    <w:p w14:paraId="7342E20B" w14:textId="026960FE" w:rsidR="00706D61" w:rsidRPr="00F87F44" w:rsidRDefault="00B80B0B" w:rsidP="001A0620">
      <w:pPr>
        <w:spacing w:line="240" w:lineRule="auto"/>
        <w:jc w:val="both"/>
        <w:rPr>
          <w:lang w:val="en-NZ"/>
        </w:rPr>
      </w:pPr>
      <w:r>
        <w:rPr>
          <w:lang w:val="en-NZ"/>
        </w:rPr>
        <w:t>C</w:t>
      </w:r>
      <w:r w:rsidR="00706D61" w:rsidRPr="00F319FD">
        <w:rPr>
          <w:lang w:val="en-NZ"/>
        </w:rPr>
        <w:t xml:space="preserve">onsidering </w:t>
      </w:r>
      <w:r w:rsidR="00706D61" w:rsidRPr="009F3ECF">
        <w:rPr>
          <w:noProof/>
          <w:lang w:val="en-NZ"/>
        </w:rPr>
        <w:t>your</w:t>
      </w:r>
      <w:r w:rsidR="00706D61" w:rsidRPr="00F319FD">
        <w:rPr>
          <w:lang w:val="en-NZ"/>
        </w:rPr>
        <w:t xml:space="preserve"> </w:t>
      </w:r>
      <w:r w:rsidR="00706D61" w:rsidRPr="00F87F44">
        <w:rPr>
          <w:lang w:val="en-NZ"/>
        </w:rPr>
        <w:t>experience in evacuation matters</w:t>
      </w:r>
      <w:r w:rsidRPr="00B80B0B">
        <w:rPr>
          <w:noProof/>
          <w:lang w:val="en-NZ"/>
        </w:rPr>
        <w:t>,</w:t>
      </w:r>
      <w:r w:rsidR="00706D61" w:rsidRPr="00B80B0B">
        <w:rPr>
          <w:noProof/>
          <w:lang w:val="en-NZ"/>
        </w:rPr>
        <w:t xml:space="preserve"> </w:t>
      </w:r>
      <w:r w:rsidR="00706D61" w:rsidRPr="009F3ECF">
        <w:rPr>
          <w:noProof/>
          <w:lang w:val="en-NZ"/>
        </w:rPr>
        <w:t>you</w:t>
      </w:r>
      <w:r w:rsidR="00706D61" w:rsidRPr="00F87F44">
        <w:rPr>
          <w:lang w:val="en-NZ"/>
        </w:rPr>
        <w:t xml:space="preserve"> could</w:t>
      </w:r>
      <w:r w:rsidR="00672888">
        <w:rPr>
          <w:lang w:val="en-NZ"/>
        </w:rPr>
        <w:t xml:space="preserve"> learn evacuation knowledge and</w:t>
      </w:r>
      <w:r w:rsidR="00706D61" w:rsidRPr="00F87F44">
        <w:rPr>
          <w:lang w:val="en-NZ"/>
        </w:rPr>
        <w:t xml:space="preserve"> provide some information regarding </w:t>
      </w:r>
      <w:r w:rsidR="00706D61" w:rsidRPr="009F3ECF">
        <w:rPr>
          <w:noProof/>
          <w:lang w:val="en-NZ"/>
        </w:rPr>
        <w:t>your</w:t>
      </w:r>
      <w:r w:rsidR="00706D61" w:rsidRPr="00F87F44">
        <w:rPr>
          <w:lang w:val="en-NZ"/>
        </w:rPr>
        <w:t xml:space="preserve"> experience </w:t>
      </w:r>
      <w:r w:rsidR="00706D61" w:rsidRPr="00B80B0B">
        <w:rPr>
          <w:noProof/>
          <w:lang w:val="en-NZ"/>
        </w:rPr>
        <w:t>being exposed</w:t>
      </w:r>
      <w:r w:rsidR="00706D61" w:rsidRPr="00F87F44">
        <w:rPr>
          <w:lang w:val="en-NZ"/>
        </w:rPr>
        <w:t xml:space="preserve"> to the virtual environment of the </w:t>
      </w:r>
      <w:r w:rsidR="00706D61" w:rsidRPr="009F3ECF">
        <w:rPr>
          <w:noProof/>
          <w:lang w:val="en-NZ"/>
        </w:rPr>
        <w:t>serious</w:t>
      </w:r>
      <w:r w:rsidR="00706D61" w:rsidRPr="00F87F44">
        <w:rPr>
          <w:lang w:val="en-NZ"/>
        </w:rPr>
        <w:t xml:space="preserve"> game, in which a building subject to the effects of a quake </w:t>
      </w:r>
      <w:r w:rsidR="00706D61" w:rsidRPr="009F3ECF">
        <w:rPr>
          <w:noProof/>
          <w:lang w:val="en-NZ"/>
        </w:rPr>
        <w:t>is simulated</w:t>
      </w:r>
      <w:r w:rsidR="00706D61" w:rsidRPr="00F87F44">
        <w:rPr>
          <w:lang w:val="en-NZ"/>
        </w:rPr>
        <w:t xml:space="preserve">. </w:t>
      </w:r>
      <w:r w:rsidR="002C5149">
        <w:rPr>
          <w:lang w:val="en-NZ"/>
        </w:rPr>
        <w:t>P</w:t>
      </w:r>
      <w:r w:rsidR="00706D61" w:rsidRPr="00F87F44">
        <w:rPr>
          <w:lang w:val="en-NZ"/>
        </w:rPr>
        <w:t xml:space="preserve">articipation in this study is entirely voluntary, and </w:t>
      </w:r>
      <w:r w:rsidR="00706D61" w:rsidRPr="009F3ECF">
        <w:rPr>
          <w:noProof/>
          <w:lang w:val="en-NZ"/>
        </w:rPr>
        <w:t>you</w:t>
      </w:r>
      <w:r w:rsidR="00706D61" w:rsidRPr="00F87F44">
        <w:rPr>
          <w:lang w:val="en-NZ"/>
        </w:rPr>
        <w:t xml:space="preserve"> still have the right to </w:t>
      </w:r>
      <w:proofErr w:type="gramStart"/>
      <w:r w:rsidR="00706D61" w:rsidRPr="00F87F44">
        <w:rPr>
          <w:lang w:val="en-NZ"/>
        </w:rPr>
        <w:t>whether or not</w:t>
      </w:r>
      <w:proofErr w:type="gramEnd"/>
      <w:r w:rsidR="00706D61" w:rsidRPr="00F87F44">
        <w:rPr>
          <w:lang w:val="en-NZ"/>
        </w:rPr>
        <w:t xml:space="preserve"> participate. If </w:t>
      </w:r>
      <w:r w:rsidR="00706D61" w:rsidRPr="009F3ECF">
        <w:rPr>
          <w:noProof/>
          <w:lang w:val="en-NZ"/>
        </w:rPr>
        <w:t>you</w:t>
      </w:r>
      <w:r w:rsidR="00706D61" w:rsidRPr="00F87F44">
        <w:rPr>
          <w:lang w:val="en-NZ"/>
        </w:rPr>
        <w:t xml:space="preserve"> decide to participate in this research, </w:t>
      </w:r>
      <w:r w:rsidR="00706D61" w:rsidRPr="009F3ECF">
        <w:rPr>
          <w:noProof/>
          <w:lang w:val="en-NZ"/>
        </w:rPr>
        <w:t>you</w:t>
      </w:r>
      <w:r w:rsidR="00706D61" w:rsidRPr="00F87F44">
        <w:rPr>
          <w:lang w:val="en-NZ"/>
        </w:rPr>
        <w:t xml:space="preserve"> </w:t>
      </w:r>
      <w:r>
        <w:rPr>
          <w:noProof/>
          <w:lang w:val="en-NZ"/>
        </w:rPr>
        <w:t>also have</w:t>
      </w:r>
      <w:r w:rsidR="00706D61" w:rsidRPr="00F87F44">
        <w:rPr>
          <w:lang w:val="en-NZ"/>
        </w:rPr>
        <w:t xml:space="preserve"> the right to withdraw from participation at any time, and without any explanation.</w:t>
      </w:r>
    </w:p>
    <w:p w14:paraId="67E6C3DE" w14:textId="4DB2138B" w:rsidR="00F319FD" w:rsidRDefault="00F319FD" w:rsidP="00F319F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n-NZ"/>
        </w:rPr>
      </w:pPr>
      <w:r w:rsidRPr="00F87F44">
        <w:rPr>
          <w:rFonts w:ascii="Calibri-Bold" w:hAnsi="Calibri-Bold" w:cs="Calibri-Bold"/>
          <w:b/>
          <w:bCs/>
          <w:lang w:val="en-NZ"/>
        </w:rPr>
        <w:t>Data Collection &amp; Data Management</w:t>
      </w:r>
    </w:p>
    <w:p w14:paraId="43A4A3A6" w14:textId="77777777" w:rsidR="00B12046" w:rsidRPr="00F87F44" w:rsidRDefault="00B12046" w:rsidP="00F319F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n-NZ"/>
        </w:rPr>
      </w:pPr>
    </w:p>
    <w:p w14:paraId="1AF50FDD" w14:textId="280E03F4" w:rsidR="00BA4E9B" w:rsidRPr="00F87F44" w:rsidRDefault="00BA4E9B" w:rsidP="00BA4E9B">
      <w:pPr>
        <w:spacing w:line="240" w:lineRule="auto"/>
        <w:jc w:val="both"/>
        <w:rPr>
          <w:lang w:val="en-NZ"/>
        </w:rPr>
      </w:pPr>
      <w:r w:rsidRPr="00F87F44">
        <w:rPr>
          <w:lang w:val="en-NZ"/>
        </w:rPr>
        <w:t xml:space="preserve">This stage will </w:t>
      </w:r>
      <w:r w:rsidRPr="009F3ECF">
        <w:rPr>
          <w:noProof/>
          <w:lang w:val="en-NZ"/>
        </w:rPr>
        <w:t>be undertaken</w:t>
      </w:r>
      <w:r w:rsidRPr="00F87F44">
        <w:rPr>
          <w:lang w:val="en-NZ"/>
        </w:rPr>
        <w:t xml:space="preserve"> in </w:t>
      </w:r>
      <w:r w:rsidR="0017125E" w:rsidRPr="00F87F44">
        <w:rPr>
          <w:lang w:val="en-NZ"/>
        </w:rPr>
        <w:t xml:space="preserve">three </w:t>
      </w:r>
      <w:r w:rsidRPr="00F87F44">
        <w:rPr>
          <w:lang w:val="en-NZ"/>
        </w:rPr>
        <w:t xml:space="preserve">stages. </w:t>
      </w:r>
      <w:r w:rsidR="0017125E" w:rsidRPr="00F87F44">
        <w:rPr>
          <w:lang w:val="en-NZ"/>
        </w:rPr>
        <w:t xml:space="preserve">The first stage involves the collection of Building Information Modelling (BIM) data of the </w:t>
      </w:r>
      <w:r w:rsidR="00C90E7B" w:rsidRPr="00F87F44">
        <w:rPr>
          <w:lang w:val="en-NZ"/>
        </w:rPr>
        <w:t>participants’ building</w:t>
      </w:r>
      <w:r w:rsidR="0017125E" w:rsidRPr="00F87F44">
        <w:rPr>
          <w:lang w:val="en-NZ"/>
        </w:rPr>
        <w:t xml:space="preserve"> and</w:t>
      </w:r>
      <w:r w:rsidR="00B80B0B">
        <w:rPr>
          <w:lang w:val="en-NZ"/>
        </w:rPr>
        <w:t xml:space="preserve"> a</w:t>
      </w:r>
      <w:r w:rsidR="0017125E" w:rsidRPr="00F87F44">
        <w:rPr>
          <w:lang w:val="en-NZ"/>
        </w:rPr>
        <w:t xml:space="preserve"> </w:t>
      </w:r>
      <w:r w:rsidR="0017125E" w:rsidRPr="00B80B0B">
        <w:rPr>
          <w:noProof/>
          <w:lang w:val="en-NZ"/>
        </w:rPr>
        <w:t>preliminary understanding</w:t>
      </w:r>
      <w:r w:rsidR="0017125E" w:rsidRPr="00F87F44">
        <w:rPr>
          <w:lang w:val="en-NZ"/>
        </w:rPr>
        <w:t xml:space="preserve"> of evacuation patterns. </w:t>
      </w:r>
      <w:r w:rsidR="0017125E" w:rsidRPr="009F3ECF">
        <w:rPr>
          <w:noProof/>
          <w:lang w:val="en-NZ"/>
        </w:rPr>
        <w:t>This</w:t>
      </w:r>
      <w:r w:rsidR="0017125E" w:rsidRPr="00F87F44">
        <w:rPr>
          <w:lang w:val="en-NZ"/>
        </w:rPr>
        <w:t xml:space="preserve"> will take place </w:t>
      </w:r>
      <w:r w:rsidR="0017125E" w:rsidRPr="00B80B0B">
        <w:rPr>
          <w:noProof/>
          <w:lang w:val="en-NZ"/>
        </w:rPr>
        <w:t>between</w:t>
      </w:r>
      <w:r w:rsidR="00D33DED" w:rsidRPr="00F87F44">
        <w:t xml:space="preserve"> March and October 2018</w:t>
      </w:r>
      <w:r w:rsidR="0017125E" w:rsidRPr="00F87F44">
        <w:rPr>
          <w:lang w:val="en-NZ"/>
        </w:rPr>
        <w:t xml:space="preserve">. </w:t>
      </w:r>
      <w:r w:rsidR="00B80B0B" w:rsidRPr="009F3ECF">
        <w:rPr>
          <w:noProof/>
          <w:lang w:val="en-NZ"/>
        </w:rPr>
        <w:t>T</w:t>
      </w:r>
      <w:r w:rsidR="0017125E" w:rsidRPr="009F3ECF">
        <w:rPr>
          <w:noProof/>
          <w:lang w:val="en-NZ"/>
        </w:rPr>
        <w:t>o collect BIM data</w:t>
      </w:r>
      <w:r w:rsidR="0017125E" w:rsidRPr="00F87F44">
        <w:rPr>
          <w:lang w:val="en-NZ"/>
        </w:rPr>
        <w:t xml:space="preserve">, 2D and 3D architectural and engineering drawings from </w:t>
      </w:r>
      <w:bookmarkStart w:id="4" w:name="OLE_LINK1"/>
      <w:r w:rsidR="00A64B13" w:rsidRPr="00F87F44">
        <w:rPr>
          <w:lang w:val="en-NZ"/>
        </w:rPr>
        <w:t>experiment buildings</w:t>
      </w:r>
      <w:r w:rsidR="0017125E" w:rsidRPr="00F87F44">
        <w:rPr>
          <w:lang w:val="en-NZ"/>
        </w:rPr>
        <w:t xml:space="preserve"> </w:t>
      </w:r>
      <w:bookmarkEnd w:id="4"/>
      <w:r w:rsidR="0017125E" w:rsidRPr="00F87F44">
        <w:rPr>
          <w:lang w:val="en-NZ"/>
        </w:rPr>
        <w:t>will be collected with the purpose to understand the geometry of non-structural, structural and architectural elements</w:t>
      </w:r>
      <w:r w:rsidR="00B80B0B">
        <w:rPr>
          <w:noProof/>
          <w:lang w:val="en-NZ"/>
        </w:rPr>
        <w:t xml:space="preserve"> so that</w:t>
      </w:r>
      <w:r w:rsidR="0017125E" w:rsidRPr="00F87F44">
        <w:rPr>
          <w:lang w:val="en-NZ"/>
        </w:rPr>
        <w:t xml:space="preserve"> the Director Facilities Manager will assist with it. </w:t>
      </w:r>
      <w:r w:rsidR="00B80B0B">
        <w:rPr>
          <w:noProof/>
          <w:lang w:val="en-NZ"/>
        </w:rPr>
        <w:t>Also</w:t>
      </w:r>
      <w:r w:rsidR="0017125E" w:rsidRPr="00F87F44">
        <w:rPr>
          <w:lang w:val="en-NZ"/>
        </w:rPr>
        <w:t xml:space="preserve">, information on the furniture and equipment available in the </w:t>
      </w:r>
      <w:r w:rsidR="00A64B13" w:rsidRPr="00F87F44">
        <w:rPr>
          <w:lang w:val="en-NZ"/>
        </w:rPr>
        <w:t xml:space="preserve">experiment buildings </w:t>
      </w:r>
      <w:r w:rsidR="0017125E" w:rsidRPr="00F87F44">
        <w:rPr>
          <w:lang w:val="en-NZ"/>
        </w:rPr>
        <w:t xml:space="preserve">premises that can prevent an efficient evacuation process will </w:t>
      </w:r>
      <w:r w:rsidR="0017125E" w:rsidRPr="009F3ECF">
        <w:rPr>
          <w:noProof/>
          <w:lang w:val="en-NZ"/>
        </w:rPr>
        <w:t>be collected</w:t>
      </w:r>
      <w:r w:rsidR="0017125E" w:rsidRPr="00F87F44">
        <w:rPr>
          <w:lang w:val="en-NZ"/>
        </w:rPr>
        <w:t xml:space="preserve"> for further </w:t>
      </w:r>
      <w:r w:rsidR="0017125E" w:rsidRPr="00B80B0B">
        <w:rPr>
          <w:noProof/>
          <w:lang w:val="en-NZ"/>
        </w:rPr>
        <w:t>modelling</w:t>
      </w:r>
      <w:r w:rsidR="0017125E" w:rsidRPr="00F87F44">
        <w:rPr>
          <w:lang w:val="en-NZ"/>
        </w:rPr>
        <w:t xml:space="preserve"> as 3D objects.</w:t>
      </w:r>
    </w:p>
    <w:p w14:paraId="466E608F" w14:textId="4BBBEFB8" w:rsidR="00965AFC" w:rsidRPr="003971D6" w:rsidRDefault="00983A04" w:rsidP="00965AFC">
      <w:pPr>
        <w:spacing w:line="240" w:lineRule="auto"/>
        <w:jc w:val="both"/>
        <w:rPr>
          <w:rStyle w:val="st"/>
        </w:rPr>
      </w:pPr>
      <w:r w:rsidRPr="009F3ECF">
        <w:rPr>
          <w:noProof/>
          <w:lang w:val="en-NZ"/>
        </w:rPr>
        <w:t>You</w:t>
      </w:r>
      <w:r w:rsidRPr="00F87F44">
        <w:rPr>
          <w:lang w:val="en-NZ"/>
        </w:rPr>
        <w:t xml:space="preserve"> are asked to</w:t>
      </w:r>
      <w:r w:rsidR="00965AFC" w:rsidRPr="00F87F44">
        <w:rPr>
          <w:lang w:val="en-NZ"/>
        </w:rPr>
        <w:t xml:space="preserve"> </w:t>
      </w:r>
      <w:r w:rsidRPr="00F87F44">
        <w:rPr>
          <w:lang w:val="en-NZ"/>
        </w:rPr>
        <w:t xml:space="preserve">participate </w:t>
      </w:r>
      <w:r w:rsidR="00965AFC" w:rsidRPr="00F87F44">
        <w:rPr>
          <w:lang w:val="en-NZ"/>
        </w:rPr>
        <w:t xml:space="preserve">in </w:t>
      </w:r>
      <w:r w:rsidRPr="00F87F44">
        <w:rPr>
          <w:lang w:val="en-NZ"/>
        </w:rPr>
        <w:t xml:space="preserve">a </w:t>
      </w:r>
      <w:r w:rsidR="00965AFC" w:rsidRPr="00F87F44">
        <w:rPr>
          <w:lang w:val="en-NZ"/>
        </w:rPr>
        <w:t xml:space="preserve">Serious Game. Thus, </w:t>
      </w:r>
      <w:r w:rsidRPr="009F3ECF">
        <w:rPr>
          <w:noProof/>
          <w:lang w:val="en-NZ"/>
        </w:rPr>
        <w:t>you</w:t>
      </w:r>
      <w:r w:rsidRPr="00F87F44">
        <w:rPr>
          <w:lang w:val="en-NZ"/>
        </w:rPr>
        <w:t xml:space="preserve"> </w:t>
      </w:r>
      <w:r w:rsidR="00965AFC" w:rsidRPr="00F87F44">
        <w:rPr>
          <w:lang w:val="en-NZ"/>
        </w:rPr>
        <w:t xml:space="preserve">will “play” the Serious Game using a </w:t>
      </w:r>
      <w:r w:rsidR="00965AFC" w:rsidRPr="00F87F44">
        <w:rPr>
          <w:rStyle w:val="st"/>
        </w:rPr>
        <w:t>virtual reality head-mounted display</w:t>
      </w:r>
      <w:r w:rsidR="00965AFC" w:rsidRPr="00F87F44">
        <w:t xml:space="preserve"> </w:t>
      </w:r>
      <w:r w:rsidR="00965AFC" w:rsidRPr="00F87F44">
        <w:rPr>
          <w:rStyle w:val="st"/>
        </w:rPr>
        <w:t xml:space="preserve">and </w:t>
      </w:r>
      <w:r w:rsidRPr="00F87F44">
        <w:rPr>
          <w:rStyle w:val="st"/>
        </w:rPr>
        <w:t xml:space="preserve">game controller </w:t>
      </w:r>
      <w:r w:rsidR="00965AFC" w:rsidRPr="00F87F44">
        <w:rPr>
          <w:rStyle w:val="st"/>
        </w:rPr>
        <w:t xml:space="preserve">to make decisions and move within the Serious Game environment. The Serious Game development and application will </w:t>
      </w:r>
      <w:r w:rsidR="001547D1" w:rsidRPr="009F3ECF">
        <w:rPr>
          <w:rStyle w:val="st"/>
          <w:noProof/>
        </w:rPr>
        <w:t xml:space="preserve">be </w:t>
      </w:r>
      <w:r w:rsidR="00965AFC" w:rsidRPr="009F3ECF">
        <w:rPr>
          <w:rStyle w:val="st"/>
          <w:noProof/>
        </w:rPr>
        <w:t>done</w:t>
      </w:r>
      <w:r w:rsidR="00965AFC" w:rsidRPr="00F87F44">
        <w:rPr>
          <w:rStyle w:val="st"/>
        </w:rPr>
        <w:t xml:space="preserve"> between May 20</w:t>
      </w:r>
      <w:r w:rsidR="00450AE4" w:rsidRPr="00F87F44">
        <w:rPr>
          <w:rStyle w:val="st"/>
          <w:rFonts w:hint="eastAsia"/>
          <w:lang w:eastAsia="zh-CN"/>
        </w:rPr>
        <w:t>18</w:t>
      </w:r>
      <w:r w:rsidR="00965AFC" w:rsidRPr="00F87F44">
        <w:rPr>
          <w:rStyle w:val="st"/>
        </w:rPr>
        <w:t xml:space="preserve"> and May 201</w:t>
      </w:r>
      <w:r w:rsidR="00450AE4" w:rsidRPr="00F87F44">
        <w:rPr>
          <w:rStyle w:val="st"/>
          <w:rFonts w:hint="eastAsia"/>
          <w:lang w:eastAsia="zh-CN"/>
        </w:rPr>
        <w:t>9</w:t>
      </w:r>
      <w:r w:rsidR="00965AFC" w:rsidRPr="00F87F44">
        <w:rPr>
          <w:rStyle w:val="st"/>
        </w:rPr>
        <w:t xml:space="preserve">. The pilot test using the Serious Game will </w:t>
      </w:r>
      <w:r w:rsidR="00965AFC" w:rsidRPr="009F3ECF">
        <w:rPr>
          <w:rStyle w:val="st"/>
          <w:noProof/>
        </w:rPr>
        <w:t>be done</w:t>
      </w:r>
      <w:r w:rsidR="00965AFC" w:rsidRPr="00F87F44">
        <w:rPr>
          <w:rStyle w:val="st"/>
        </w:rPr>
        <w:t xml:space="preserve"> between June-October 20</w:t>
      </w:r>
      <w:r w:rsidR="00450AE4" w:rsidRPr="00F87F44">
        <w:rPr>
          <w:rStyle w:val="st"/>
          <w:rFonts w:hint="eastAsia"/>
          <w:lang w:eastAsia="zh-CN"/>
        </w:rPr>
        <w:t>19</w:t>
      </w:r>
      <w:r w:rsidR="00965AFC" w:rsidRPr="00F87F44">
        <w:rPr>
          <w:rStyle w:val="st"/>
        </w:rPr>
        <w:t xml:space="preserve">. </w:t>
      </w:r>
      <w:r w:rsidRPr="009F3ECF">
        <w:rPr>
          <w:rStyle w:val="st"/>
          <w:noProof/>
        </w:rPr>
        <w:t>Your</w:t>
      </w:r>
      <w:r w:rsidRPr="00F87F44">
        <w:rPr>
          <w:rStyle w:val="st"/>
        </w:rPr>
        <w:t xml:space="preserve"> </w:t>
      </w:r>
      <w:r w:rsidR="00965AFC" w:rsidRPr="00F87F44">
        <w:rPr>
          <w:rStyle w:val="st"/>
        </w:rPr>
        <w:t xml:space="preserve">Serious Game session will take something in between </w:t>
      </w:r>
      <w:r w:rsidR="00BF73F5" w:rsidRPr="00F87F44">
        <w:rPr>
          <w:rStyle w:val="st"/>
        </w:rPr>
        <w:t>15-30</w:t>
      </w:r>
      <w:r w:rsidR="00965AFC" w:rsidRPr="00F87F44">
        <w:rPr>
          <w:rStyle w:val="st"/>
        </w:rPr>
        <w:t xml:space="preserve"> min. </w:t>
      </w:r>
      <w:r w:rsidRPr="009F3ECF">
        <w:rPr>
          <w:rStyle w:val="st"/>
          <w:noProof/>
        </w:rPr>
        <w:t>You</w:t>
      </w:r>
      <w:r w:rsidRPr="00F87F44">
        <w:rPr>
          <w:rStyle w:val="st"/>
        </w:rPr>
        <w:t xml:space="preserve"> </w:t>
      </w:r>
      <w:r w:rsidR="00965AFC" w:rsidRPr="00F87F44">
        <w:rPr>
          <w:rStyle w:val="st"/>
        </w:rPr>
        <w:t xml:space="preserve">will take part in one Serious Game session, which involves two stages. The first stage will be a mock round to </w:t>
      </w:r>
      <w:r w:rsidR="00965AFC" w:rsidRPr="009F3ECF">
        <w:rPr>
          <w:rStyle w:val="st"/>
          <w:noProof/>
        </w:rPr>
        <w:t>familiarize</w:t>
      </w:r>
      <w:r w:rsidR="00965AFC" w:rsidRPr="00F87F44">
        <w:rPr>
          <w:rStyle w:val="st"/>
        </w:rPr>
        <w:t xml:space="preserve"> with the technology </w:t>
      </w:r>
      <w:r w:rsidR="00965AFC" w:rsidRPr="009F3ECF">
        <w:rPr>
          <w:rStyle w:val="st"/>
          <w:noProof/>
        </w:rPr>
        <w:t>basically</w:t>
      </w:r>
      <w:r w:rsidR="00965AFC" w:rsidRPr="00F87F44">
        <w:rPr>
          <w:rStyle w:val="st"/>
        </w:rPr>
        <w:t xml:space="preserve">. The second stage will be used to play the Serious Game itself. During this session (second stage), </w:t>
      </w:r>
      <w:r w:rsidRPr="00F87F44">
        <w:rPr>
          <w:rStyle w:val="st"/>
        </w:rPr>
        <w:t xml:space="preserve">you </w:t>
      </w:r>
      <w:r w:rsidR="00965AFC" w:rsidRPr="00F87F44">
        <w:rPr>
          <w:rStyle w:val="st"/>
        </w:rPr>
        <w:t xml:space="preserve">will run through </w:t>
      </w:r>
      <w:r w:rsidR="0043432A" w:rsidRPr="00F87F44">
        <w:rPr>
          <w:rStyle w:val="st"/>
        </w:rPr>
        <w:t>an earthquake scenario</w:t>
      </w:r>
      <w:r w:rsidR="00965AFC" w:rsidRPr="00F87F44">
        <w:rPr>
          <w:rStyle w:val="st"/>
        </w:rPr>
        <w:t>. The number of the scenarios will depend on the variables selected for manipulation, but will not exceed six. The location of the observation</w:t>
      </w:r>
      <w:r w:rsidR="00965AFC">
        <w:rPr>
          <w:rStyle w:val="st"/>
        </w:rPr>
        <w:t xml:space="preserve"> can be either </w:t>
      </w:r>
      <w:r w:rsidR="00B80B0B">
        <w:rPr>
          <w:rStyle w:val="st"/>
          <w:noProof/>
        </w:rPr>
        <w:t>at</w:t>
      </w:r>
      <w:r w:rsidR="00965AFC">
        <w:rPr>
          <w:rStyle w:val="st"/>
        </w:rPr>
        <w:t xml:space="preserve"> The University of Auckland or the specific location of the </w:t>
      </w:r>
      <w:r w:rsidR="00965AFC" w:rsidRPr="009F3ECF">
        <w:rPr>
          <w:rStyle w:val="st"/>
          <w:noProof/>
        </w:rPr>
        <w:t>organization</w:t>
      </w:r>
      <w:r w:rsidR="00965AFC">
        <w:rPr>
          <w:rStyle w:val="st"/>
        </w:rPr>
        <w:t xml:space="preserve"> to which the participant belongs. Data</w:t>
      </w:r>
      <w:r w:rsidR="00965AFC" w:rsidRPr="003971D6">
        <w:rPr>
          <w:rStyle w:val="st"/>
        </w:rPr>
        <w:t xml:space="preserve"> will be </w:t>
      </w:r>
      <w:r w:rsidR="00965AFC">
        <w:rPr>
          <w:rStyle w:val="st"/>
        </w:rPr>
        <w:t xml:space="preserve">video </w:t>
      </w:r>
      <w:r w:rsidR="00965AFC" w:rsidRPr="003971D6">
        <w:rPr>
          <w:rStyle w:val="st"/>
        </w:rPr>
        <w:t>record</w:t>
      </w:r>
      <w:r w:rsidR="00965AFC">
        <w:rPr>
          <w:rStyle w:val="st"/>
        </w:rPr>
        <w:t>ed</w:t>
      </w:r>
      <w:r w:rsidR="00965AFC" w:rsidRPr="003971D6">
        <w:rPr>
          <w:rStyle w:val="st"/>
        </w:rPr>
        <w:t xml:space="preserve"> and review</w:t>
      </w:r>
      <w:r w:rsidR="00965AFC">
        <w:rPr>
          <w:rStyle w:val="st"/>
        </w:rPr>
        <w:t>ed</w:t>
      </w:r>
      <w:r w:rsidR="00965AFC" w:rsidRPr="003971D6">
        <w:rPr>
          <w:rStyle w:val="st"/>
        </w:rPr>
        <w:t xml:space="preserve"> </w:t>
      </w:r>
      <w:r w:rsidR="00A85BAA" w:rsidRPr="009F3ECF">
        <w:rPr>
          <w:rStyle w:val="st"/>
          <w:noProof/>
        </w:rPr>
        <w:t>your</w:t>
      </w:r>
      <w:r w:rsidR="00A85BAA">
        <w:rPr>
          <w:rStyle w:val="st"/>
        </w:rPr>
        <w:t xml:space="preserve"> </w:t>
      </w:r>
      <w:r w:rsidR="00965AFC" w:rsidRPr="003971D6">
        <w:rPr>
          <w:rStyle w:val="st"/>
        </w:rPr>
        <w:t xml:space="preserve">virtual evacuation </w:t>
      </w:r>
      <w:r w:rsidR="00A85BAA" w:rsidRPr="009F3ECF">
        <w:rPr>
          <w:rStyle w:val="st"/>
          <w:noProof/>
        </w:rPr>
        <w:t>behaviors</w:t>
      </w:r>
      <w:r w:rsidR="00965AFC" w:rsidRPr="003971D6">
        <w:rPr>
          <w:rStyle w:val="st"/>
        </w:rPr>
        <w:t xml:space="preserve"> following the simulated earthquake. </w:t>
      </w:r>
      <w:r w:rsidR="00965AFC">
        <w:rPr>
          <w:rStyle w:val="st"/>
        </w:rPr>
        <w:t xml:space="preserve">A </w:t>
      </w:r>
      <w:r w:rsidR="00965AFC" w:rsidRPr="003971D6">
        <w:rPr>
          <w:rStyle w:val="st"/>
        </w:rPr>
        <w:t>coding scheme</w:t>
      </w:r>
      <w:r w:rsidR="00965AFC">
        <w:rPr>
          <w:rStyle w:val="st"/>
        </w:rPr>
        <w:t xml:space="preserve"> will then</w:t>
      </w:r>
      <w:r w:rsidR="007356EB">
        <w:rPr>
          <w:rStyle w:val="st"/>
        </w:rPr>
        <w:t xml:space="preserve"> </w:t>
      </w:r>
      <w:r w:rsidR="007356EB" w:rsidRPr="009F3ECF">
        <w:rPr>
          <w:rStyle w:val="st"/>
          <w:noProof/>
        </w:rPr>
        <w:t>be</w:t>
      </w:r>
      <w:r w:rsidR="00965AFC" w:rsidRPr="009F3ECF">
        <w:rPr>
          <w:rStyle w:val="st"/>
          <w:noProof/>
        </w:rPr>
        <w:t xml:space="preserve"> iteratively developed</w:t>
      </w:r>
      <w:r w:rsidR="00965AFC" w:rsidRPr="003971D6">
        <w:rPr>
          <w:rStyle w:val="st"/>
        </w:rPr>
        <w:t xml:space="preserve"> from these </w:t>
      </w:r>
      <w:r w:rsidR="00965AFC" w:rsidRPr="009F3ECF">
        <w:rPr>
          <w:rStyle w:val="st"/>
          <w:noProof/>
        </w:rPr>
        <w:t>virtual</w:t>
      </w:r>
      <w:r w:rsidR="00965AFC" w:rsidRPr="003971D6">
        <w:rPr>
          <w:rStyle w:val="st"/>
        </w:rPr>
        <w:t xml:space="preserve"> observations. </w:t>
      </w:r>
      <w:r w:rsidR="00965AFC">
        <w:rPr>
          <w:rStyle w:val="st"/>
        </w:rPr>
        <w:t>T</w:t>
      </w:r>
      <w:r w:rsidR="00965AFC" w:rsidRPr="003971D6">
        <w:rPr>
          <w:rStyle w:val="st"/>
        </w:rPr>
        <w:t>his research is exploratory</w:t>
      </w:r>
      <w:r w:rsidR="00B80B0B">
        <w:rPr>
          <w:rStyle w:val="st"/>
        </w:rPr>
        <w:t>,</w:t>
      </w:r>
      <w:r w:rsidR="00965AFC" w:rsidRPr="003971D6">
        <w:rPr>
          <w:rStyle w:val="st"/>
        </w:rPr>
        <w:t xml:space="preserve"> </w:t>
      </w:r>
      <w:r w:rsidR="00965AFC" w:rsidRPr="00B80B0B">
        <w:rPr>
          <w:rStyle w:val="st"/>
          <w:noProof/>
        </w:rPr>
        <w:t>and</w:t>
      </w:r>
      <w:r w:rsidR="00965AFC" w:rsidRPr="003971D6">
        <w:rPr>
          <w:rStyle w:val="st"/>
        </w:rPr>
        <w:t xml:space="preserve"> the codes and categories of </w:t>
      </w:r>
      <w:r w:rsidR="00A85BAA" w:rsidRPr="009F3ECF">
        <w:rPr>
          <w:rStyle w:val="st"/>
          <w:noProof/>
        </w:rPr>
        <w:t>behavior</w:t>
      </w:r>
      <w:r w:rsidR="00965AFC" w:rsidRPr="003971D6">
        <w:rPr>
          <w:rStyle w:val="st"/>
        </w:rPr>
        <w:t xml:space="preserve"> will be developed from view the virtual footage</w:t>
      </w:r>
      <w:r w:rsidR="00965AFC">
        <w:rPr>
          <w:rStyle w:val="st"/>
        </w:rPr>
        <w:t>.</w:t>
      </w:r>
      <w:r w:rsidR="00965AFC" w:rsidRPr="003971D6">
        <w:rPr>
          <w:rStyle w:val="st"/>
        </w:rPr>
        <w:t xml:space="preserve"> </w:t>
      </w:r>
      <w:r w:rsidR="00965AFC">
        <w:rPr>
          <w:rStyle w:val="st"/>
        </w:rPr>
        <w:t>T</w:t>
      </w:r>
      <w:r w:rsidR="00965AFC" w:rsidRPr="003971D6">
        <w:rPr>
          <w:rStyle w:val="st"/>
        </w:rPr>
        <w:t xml:space="preserve">iming information will </w:t>
      </w:r>
      <w:r w:rsidR="00965AFC" w:rsidRPr="009F3ECF">
        <w:rPr>
          <w:rStyle w:val="st"/>
          <w:noProof/>
        </w:rPr>
        <w:t>be collected</w:t>
      </w:r>
      <w:r w:rsidR="00965AFC" w:rsidRPr="003971D6">
        <w:rPr>
          <w:rStyle w:val="st"/>
        </w:rPr>
        <w:t xml:space="preserve"> on how long participants wait in place before evacuating and how long </w:t>
      </w:r>
      <w:r w:rsidR="00A85BAA" w:rsidRPr="009F3ECF">
        <w:rPr>
          <w:rStyle w:val="st"/>
          <w:noProof/>
        </w:rPr>
        <w:t>you</w:t>
      </w:r>
      <w:r w:rsidR="00A85BAA" w:rsidRPr="003971D6">
        <w:rPr>
          <w:rStyle w:val="st"/>
        </w:rPr>
        <w:t xml:space="preserve"> </w:t>
      </w:r>
      <w:r w:rsidR="00965AFC" w:rsidRPr="003971D6">
        <w:rPr>
          <w:rStyle w:val="st"/>
        </w:rPr>
        <w:t>engage in the activities identified in the coding scheme. Route selection will also be identified and collected.</w:t>
      </w:r>
    </w:p>
    <w:p w14:paraId="137B2E89" w14:textId="57F72014" w:rsidR="00791A53" w:rsidRDefault="002C5149" w:rsidP="00791A53">
      <w:pPr>
        <w:spacing w:line="240" w:lineRule="auto"/>
        <w:jc w:val="both"/>
        <w:rPr>
          <w:lang w:val="en-NZ"/>
        </w:rPr>
      </w:pPr>
      <w:r>
        <w:rPr>
          <w:lang w:val="en-NZ"/>
        </w:rPr>
        <w:lastRenderedPageBreak/>
        <w:t>Before and after</w:t>
      </w:r>
      <w:r w:rsidR="00A85BAA">
        <w:rPr>
          <w:lang w:val="en-NZ"/>
        </w:rPr>
        <w:t xml:space="preserve"> </w:t>
      </w:r>
      <w:r w:rsidR="0043432A">
        <w:rPr>
          <w:lang w:val="en-NZ"/>
        </w:rPr>
        <w:t xml:space="preserve">the Serious Game </w:t>
      </w:r>
      <w:r w:rsidR="00965AFC" w:rsidRPr="00B80B0B">
        <w:rPr>
          <w:noProof/>
          <w:lang w:val="en-NZ"/>
        </w:rPr>
        <w:t>scenario</w:t>
      </w:r>
      <w:r w:rsidR="00B80B0B">
        <w:rPr>
          <w:noProof/>
          <w:lang w:val="en-NZ"/>
        </w:rPr>
        <w:t>,</w:t>
      </w:r>
      <w:r w:rsidR="00965AFC">
        <w:rPr>
          <w:lang w:val="en-NZ"/>
        </w:rPr>
        <w:t xml:space="preserve"> </w:t>
      </w:r>
      <w:r w:rsidR="00A85BAA">
        <w:rPr>
          <w:lang w:val="en-NZ"/>
        </w:rPr>
        <w:t xml:space="preserve">there will be </w:t>
      </w:r>
      <w:r>
        <w:rPr>
          <w:lang w:val="en-NZ"/>
        </w:rPr>
        <w:t>a questionnaire</w:t>
      </w:r>
      <w:r w:rsidR="00965AFC">
        <w:rPr>
          <w:lang w:val="en-NZ"/>
        </w:rPr>
        <w:t xml:space="preserve"> which</w:t>
      </w:r>
      <w:r w:rsidR="00965AFC" w:rsidRPr="00552889">
        <w:rPr>
          <w:lang w:val="en-NZ"/>
        </w:rPr>
        <w:t xml:space="preserve"> is an essential step for the completion of this research. </w:t>
      </w:r>
      <w:r w:rsidR="00A85BAA" w:rsidRPr="009F3ECF">
        <w:rPr>
          <w:noProof/>
          <w:lang w:val="en-NZ"/>
        </w:rPr>
        <w:t>You</w:t>
      </w:r>
      <w:r w:rsidR="00965AFC" w:rsidRPr="00552889">
        <w:rPr>
          <w:lang w:val="en-NZ"/>
        </w:rPr>
        <w:t xml:space="preserve"> will be asked</w:t>
      </w:r>
      <w:r>
        <w:rPr>
          <w:lang w:val="en-NZ"/>
        </w:rPr>
        <w:t xml:space="preserve"> about</w:t>
      </w:r>
      <w:r w:rsidR="00965AFC">
        <w:rPr>
          <w:lang w:val="en-NZ"/>
        </w:rPr>
        <w:t xml:space="preserve"> </w:t>
      </w:r>
      <w:r>
        <w:rPr>
          <w:lang w:val="en-NZ"/>
        </w:rPr>
        <w:t xml:space="preserve">personal information, </w:t>
      </w:r>
      <w:r w:rsidR="00965AFC" w:rsidRPr="00552889">
        <w:rPr>
          <w:lang w:val="en-NZ"/>
        </w:rPr>
        <w:t>general</w:t>
      </w:r>
      <w:r w:rsidR="00965AFC">
        <w:rPr>
          <w:lang w:val="en-NZ"/>
        </w:rPr>
        <w:t xml:space="preserve"> </w:t>
      </w:r>
      <w:r w:rsidR="00965AFC" w:rsidRPr="00552889">
        <w:rPr>
          <w:lang w:val="en-NZ"/>
        </w:rPr>
        <w:t xml:space="preserve">questions about </w:t>
      </w:r>
      <w:r w:rsidR="00965AFC" w:rsidRPr="009F3ECF">
        <w:rPr>
          <w:noProof/>
          <w:lang w:val="en-NZ"/>
        </w:rPr>
        <w:t>your</w:t>
      </w:r>
      <w:r w:rsidR="00965AFC" w:rsidRPr="00552889">
        <w:rPr>
          <w:lang w:val="en-NZ"/>
        </w:rPr>
        <w:t xml:space="preserve"> decision making when facing risks in a building during a quake, strategies to avoid risk and other pedestrians and </w:t>
      </w:r>
      <w:r w:rsidR="00965AFC" w:rsidRPr="009F3ECF">
        <w:rPr>
          <w:noProof/>
          <w:lang w:val="en-NZ"/>
        </w:rPr>
        <w:t>your</w:t>
      </w:r>
      <w:r w:rsidR="00965AFC" w:rsidRPr="00552889">
        <w:rPr>
          <w:lang w:val="en-NZ"/>
        </w:rPr>
        <w:t xml:space="preserve"> </w:t>
      </w:r>
      <w:r w:rsidR="00965AFC">
        <w:rPr>
          <w:lang w:val="en-NZ"/>
        </w:rPr>
        <w:t xml:space="preserve">overall </w:t>
      </w:r>
      <w:r w:rsidR="00965AFC" w:rsidRPr="00552889">
        <w:rPr>
          <w:lang w:val="en-NZ"/>
        </w:rPr>
        <w:t xml:space="preserve">perception and experience playing the </w:t>
      </w:r>
      <w:r w:rsidR="00965AFC" w:rsidRPr="009F3ECF">
        <w:rPr>
          <w:noProof/>
          <w:lang w:val="en-NZ"/>
        </w:rPr>
        <w:t>serious</w:t>
      </w:r>
      <w:r w:rsidR="00965AFC" w:rsidRPr="00552889">
        <w:rPr>
          <w:lang w:val="en-NZ"/>
        </w:rPr>
        <w:t xml:space="preserve"> game</w:t>
      </w:r>
      <w:r>
        <w:rPr>
          <w:lang w:val="en-NZ"/>
        </w:rPr>
        <w:t>.</w:t>
      </w:r>
    </w:p>
    <w:p w14:paraId="77B4F66A" w14:textId="6AC52734" w:rsidR="00965AFC" w:rsidRPr="00552889" w:rsidRDefault="002C5149" w:rsidP="00965AFC">
      <w:pPr>
        <w:spacing w:line="240" w:lineRule="auto"/>
        <w:jc w:val="both"/>
        <w:rPr>
          <w:lang w:val="en-NZ"/>
        </w:rPr>
      </w:pPr>
      <w:r>
        <w:rPr>
          <w:lang w:val="en-NZ"/>
        </w:rPr>
        <w:t xml:space="preserve">You </w:t>
      </w:r>
      <w:proofErr w:type="gramStart"/>
      <w:r>
        <w:rPr>
          <w:lang w:val="en-NZ"/>
        </w:rPr>
        <w:t>are allowed</w:t>
      </w:r>
      <w:r w:rsidR="00965AFC" w:rsidRPr="00552889">
        <w:rPr>
          <w:lang w:val="en-NZ"/>
        </w:rPr>
        <w:t xml:space="preserve"> to</w:t>
      </w:r>
      <w:proofErr w:type="gramEnd"/>
      <w:r w:rsidR="00965AFC" w:rsidRPr="00552889">
        <w:rPr>
          <w:lang w:val="en-NZ"/>
        </w:rPr>
        <w:t xml:space="preserve"> </w:t>
      </w:r>
      <w:r>
        <w:rPr>
          <w:lang w:val="en-NZ"/>
        </w:rPr>
        <w:t>withdraw the questionnaires</w:t>
      </w:r>
      <w:r w:rsidR="00965AFC">
        <w:rPr>
          <w:lang w:val="en-NZ"/>
        </w:rPr>
        <w:t xml:space="preserve"> </w:t>
      </w:r>
      <w:r w:rsidR="00965AFC" w:rsidRPr="00552889">
        <w:rPr>
          <w:lang w:val="en-NZ"/>
        </w:rPr>
        <w:t>at any time during the session, without the need to provide any reason</w:t>
      </w:r>
      <w:r w:rsidR="00965AFC">
        <w:rPr>
          <w:lang w:val="en-NZ"/>
        </w:rPr>
        <w:t>.</w:t>
      </w:r>
      <w:r w:rsidR="00965AFC" w:rsidRPr="00552889">
        <w:rPr>
          <w:lang w:val="en-NZ"/>
        </w:rPr>
        <w:t xml:space="preserve"> Answers and data from </w:t>
      </w:r>
      <w:r>
        <w:rPr>
          <w:lang w:val="en-NZ"/>
        </w:rPr>
        <w:t>the questionnaires</w:t>
      </w:r>
      <w:r w:rsidR="00965AFC" w:rsidRPr="00552889">
        <w:rPr>
          <w:lang w:val="en-NZ"/>
        </w:rPr>
        <w:t xml:space="preserve"> will be </w:t>
      </w:r>
      <w:r w:rsidR="00965AFC" w:rsidRPr="009F3ECF">
        <w:rPr>
          <w:noProof/>
          <w:lang w:val="en-NZ"/>
        </w:rPr>
        <w:t>analy</w:t>
      </w:r>
      <w:r w:rsidR="00B80B0B" w:rsidRPr="009F3ECF">
        <w:rPr>
          <w:noProof/>
          <w:lang w:val="en-NZ"/>
        </w:rPr>
        <w:t>z</w:t>
      </w:r>
      <w:r w:rsidR="00965AFC" w:rsidRPr="009F3ECF">
        <w:rPr>
          <w:noProof/>
          <w:lang w:val="en-NZ"/>
        </w:rPr>
        <w:t>ed</w:t>
      </w:r>
      <w:r w:rsidR="00965AFC" w:rsidRPr="00552889">
        <w:rPr>
          <w:lang w:val="en-NZ"/>
        </w:rPr>
        <w:t xml:space="preserve"> and transferred to a draft survey information</w:t>
      </w:r>
      <w:r w:rsidR="00965AFC">
        <w:rPr>
          <w:lang w:val="en-NZ"/>
        </w:rPr>
        <w:t xml:space="preserve"> </w:t>
      </w:r>
      <w:r w:rsidR="00965AFC" w:rsidRPr="00552889">
        <w:rPr>
          <w:lang w:val="en-NZ"/>
        </w:rPr>
        <w:t xml:space="preserve">sheet in electronic format. </w:t>
      </w:r>
      <w:r w:rsidR="00965AFC" w:rsidRPr="009F3ECF">
        <w:rPr>
          <w:noProof/>
          <w:lang w:val="en-NZ"/>
        </w:rPr>
        <w:t>You</w:t>
      </w:r>
      <w:r w:rsidR="00965AFC" w:rsidRPr="00552889">
        <w:rPr>
          <w:lang w:val="en-NZ"/>
        </w:rPr>
        <w:t xml:space="preserve"> </w:t>
      </w:r>
      <w:proofErr w:type="gramStart"/>
      <w:r w:rsidR="00965AFC" w:rsidRPr="00552889">
        <w:rPr>
          <w:lang w:val="en-NZ"/>
        </w:rPr>
        <w:t>are allowed to</w:t>
      </w:r>
      <w:proofErr w:type="gramEnd"/>
      <w:r w:rsidR="00965AFC" w:rsidRPr="00552889">
        <w:rPr>
          <w:lang w:val="en-NZ"/>
        </w:rPr>
        <w:t xml:space="preserve"> review and withdraw the data provided after undertaking</w:t>
      </w:r>
      <w:r w:rsidR="00965AFC">
        <w:rPr>
          <w:lang w:val="en-NZ"/>
        </w:rPr>
        <w:t xml:space="preserve"> </w:t>
      </w:r>
      <w:r>
        <w:rPr>
          <w:lang w:val="en-NZ"/>
        </w:rPr>
        <w:t>the questionnaire</w:t>
      </w:r>
      <w:r w:rsidR="00965AFC" w:rsidRPr="00552889">
        <w:rPr>
          <w:lang w:val="en-NZ"/>
        </w:rPr>
        <w:t xml:space="preserve"> session. The collected data</w:t>
      </w:r>
      <w:r w:rsidR="00965AFC">
        <w:rPr>
          <w:lang w:val="en-NZ"/>
        </w:rPr>
        <w:t xml:space="preserve"> </w:t>
      </w:r>
      <w:r w:rsidR="00965AFC" w:rsidRPr="00552889">
        <w:rPr>
          <w:lang w:val="en-NZ"/>
        </w:rPr>
        <w:t xml:space="preserve">from </w:t>
      </w:r>
      <w:r>
        <w:rPr>
          <w:lang w:val="en-NZ"/>
        </w:rPr>
        <w:t>the questionnaires</w:t>
      </w:r>
      <w:r w:rsidR="00965AFC" w:rsidRPr="00552889">
        <w:rPr>
          <w:lang w:val="en-NZ"/>
        </w:rPr>
        <w:t xml:space="preserve"> will </w:t>
      </w:r>
      <w:r w:rsidR="00965AFC" w:rsidRPr="009F3ECF">
        <w:rPr>
          <w:noProof/>
          <w:lang w:val="en-NZ"/>
        </w:rPr>
        <w:t>be kept</w:t>
      </w:r>
      <w:r w:rsidR="00965AFC" w:rsidRPr="00552889">
        <w:rPr>
          <w:lang w:val="en-NZ"/>
        </w:rPr>
        <w:t xml:space="preserve"> for at least six years at the University of Auckland. All data collected will</w:t>
      </w:r>
      <w:r w:rsidR="00965AFC">
        <w:rPr>
          <w:lang w:val="en-NZ"/>
        </w:rPr>
        <w:t xml:space="preserve"> </w:t>
      </w:r>
      <w:r w:rsidR="00965AFC" w:rsidRPr="00552889">
        <w:rPr>
          <w:lang w:val="en-NZ"/>
        </w:rPr>
        <w:t xml:space="preserve">be stored in an electronic file on password protected computers. Data might </w:t>
      </w:r>
      <w:r w:rsidR="00965AFC" w:rsidRPr="009F3ECF">
        <w:rPr>
          <w:noProof/>
          <w:lang w:val="en-NZ"/>
        </w:rPr>
        <w:t>be used</w:t>
      </w:r>
      <w:r w:rsidR="00965AFC" w:rsidRPr="00552889">
        <w:rPr>
          <w:lang w:val="en-NZ"/>
        </w:rPr>
        <w:t xml:space="preserve"> in conferences,</w:t>
      </w:r>
      <w:r w:rsidR="00965AFC">
        <w:rPr>
          <w:lang w:val="en-NZ"/>
        </w:rPr>
        <w:t xml:space="preserve"> </w:t>
      </w:r>
      <w:r w:rsidR="00965AFC" w:rsidRPr="00552889">
        <w:rPr>
          <w:lang w:val="en-NZ"/>
        </w:rPr>
        <w:t xml:space="preserve">academic publications or presentations. However, </w:t>
      </w:r>
      <w:r w:rsidR="00965AFC" w:rsidRPr="009F3ECF">
        <w:rPr>
          <w:noProof/>
          <w:lang w:val="en-NZ"/>
        </w:rPr>
        <w:t>organizations</w:t>
      </w:r>
      <w:r w:rsidR="00965AFC" w:rsidRPr="00552889">
        <w:rPr>
          <w:lang w:val="en-NZ"/>
        </w:rPr>
        <w:t>, individuals or individual responses will</w:t>
      </w:r>
      <w:r w:rsidR="00965AFC">
        <w:rPr>
          <w:lang w:val="en-NZ"/>
        </w:rPr>
        <w:t xml:space="preserve"> </w:t>
      </w:r>
      <w:r w:rsidR="00965AFC" w:rsidRPr="00552889">
        <w:rPr>
          <w:lang w:val="en-NZ"/>
        </w:rPr>
        <w:t xml:space="preserve">not </w:t>
      </w:r>
      <w:r w:rsidR="00965AFC" w:rsidRPr="009F3ECF">
        <w:rPr>
          <w:noProof/>
          <w:lang w:val="en-NZ"/>
        </w:rPr>
        <w:t>be identified</w:t>
      </w:r>
      <w:r w:rsidR="00965AFC" w:rsidRPr="00552889">
        <w:rPr>
          <w:lang w:val="en-NZ"/>
        </w:rPr>
        <w:t xml:space="preserve"> in any of these. All reports/results will </w:t>
      </w:r>
      <w:r w:rsidR="00965AFC" w:rsidRPr="009F3ECF">
        <w:rPr>
          <w:noProof/>
          <w:lang w:val="en-NZ"/>
        </w:rPr>
        <w:t>be based</w:t>
      </w:r>
      <w:r w:rsidR="00965AFC" w:rsidRPr="00552889">
        <w:rPr>
          <w:lang w:val="en-NZ"/>
        </w:rPr>
        <w:t xml:space="preserve"> on the overall results of the research.</w:t>
      </w:r>
    </w:p>
    <w:p w14:paraId="745E26A2" w14:textId="63C42898" w:rsidR="001A0620" w:rsidRDefault="00A85BAA" w:rsidP="001A0620">
      <w:pPr>
        <w:spacing w:line="240" w:lineRule="auto"/>
        <w:jc w:val="both"/>
        <w:rPr>
          <w:lang w:val="en-NZ"/>
        </w:rPr>
      </w:pPr>
      <w:r w:rsidRPr="009F3ECF">
        <w:rPr>
          <w:noProof/>
          <w:lang w:val="en-NZ"/>
        </w:rPr>
        <w:t>You</w:t>
      </w:r>
      <w:r w:rsidRPr="00BE28E1">
        <w:rPr>
          <w:lang w:val="en-NZ"/>
        </w:rPr>
        <w:t xml:space="preserve"> </w:t>
      </w:r>
      <w:r w:rsidR="00BE28E1" w:rsidRPr="00BE28E1">
        <w:rPr>
          <w:lang w:val="en-NZ"/>
        </w:rPr>
        <w:t xml:space="preserve">will be able to withdraw </w:t>
      </w:r>
      <w:r w:rsidR="00DB659A" w:rsidRPr="009F3ECF">
        <w:rPr>
          <w:noProof/>
          <w:lang w:val="en-NZ"/>
        </w:rPr>
        <w:t>your</w:t>
      </w:r>
      <w:r w:rsidR="00BE28E1" w:rsidRPr="00BE28E1">
        <w:rPr>
          <w:lang w:val="en-NZ"/>
        </w:rPr>
        <w:t xml:space="preserve"> </w:t>
      </w:r>
      <w:r w:rsidR="008246E8">
        <w:rPr>
          <w:lang w:val="en-NZ"/>
        </w:rPr>
        <w:t>Serious Game</w:t>
      </w:r>
      <w:r w:rsidR="00BE28E1" w:rsidRPr="00BE28E1">
        <w:rPr>
          <w:lang w:val="en-NZ"/>
        </w:rPr>
        <w:t xml:space="preserve"> observation data should </w:t>
      </w:r>
      <w:r w:rsidR="00DB659A" w:rsidRPr="009F3ECF">
        <w:rPr>
          <w:noProof/>
          <w:lang w:val="en-NZ"/>
        </w:rPr>
        <w:t>you</w:t>
      </w:r>
      <w:r w:rsidR="00BE28E1" w:rsidRPr="00BE28E1">
        <w:rPr>
          <w:lang w:val="en-NZ"/>
        </w:rPr>
        <w:t xml:space="preserve"> no longer wish to participate, up to the point of</w:t>
      </w:r>
      <w:r w:rsidR="00B80B0B">
        <w:rPr>
          <w:lang w:val="en-NZ"/>
        </w:rPr>
        <w:t xml:space="preserve"> the</w:t>
      </w:r>
      <w:r w:rsidR="00BE28E1" w:rsidRPr="00BE28E1">
        <w:rPr>
          <w:lang w:val="en-NZ"/>
        </w:rPr>
        <w:t xml:space="preserve"> </w:t>
      </w:r>
      <w:r w:rsidR="00BE28E1" w:rsidRPr="00B80B0B">
        <w:rPr>
          <w:noProof/>
          <w:lang w:val="en-NZ"/>
        </w:rPr>
        <w:t>data analysis</w:t>
      </w:r>
      <w:r w:rsidR="00BE28E1" w:rsidRPr="00BE28E1">
        <w:rPr>
          <w:lang w:val="en-NZ"/>
        </w:rPr>
        <w:t xml:space="preserve">. Should a participant wish to withdraw, they will need to notify the researchers </w:t>
      </w:r>
      <w:r w:rsidR="00B80B0B">
        <w:rPr>
          <w:noProof/>
          <w:lang w:val="en-NZ"/>
        </w:rPr>
        <w:t>before</w:t>
      </w:r>
      <w:r w:rsidR="00BE28E1" w:rsidRPr="00BE28E1">
        <w:rPr>
          <w:lang w:val="en-NZ"/>
        </w:rPr>
        <w:t xml:space="preserve"> data analysis (one week following the completion of </w:t>
      </w:r>
      <w:r w:rsidR="00065C2C">
        <w:rPr>
          <w:lang w:val="en-NZ"/>
        </w:rPr>
        <w:t>his/her</w:t>
      </w:r>
      <w:r w:rsidR="00BE28E1" w:rsidRPr="00BE28E1">
        <w:rPr>
          <w:lang w:val="en-NZ"/>
        </w:rPr>
        <w:t xml:space="preserve"> SG session).</w:t>
      </w:r>
      <w:r w:rsidR="001A0620">
        <w:rPr>
          <w:lang w:val="en-NZ"/>
        </w:rPr>
        <w:t xml:space="preserve"> </w:t>
      </w:r>
    </w:p>
    <w:p w14:paraId="5AFD04DE" w14:textId="287DF3B2" w:rsidR="00513C75" w:rsidRPr="00552889" w:rsidRDefault="00513C75" w:rsidP="00513C75">
      <w:pPr>
        <w:spacing w:line="240" w:lineRule="auto"/>
        <w:jc w:val="both"/>
        <w:rPr>
          <w:lang w:val="en-NZ"/>
        </w:rPr>
      </w:pPr>
      <w:r w:rsidRPr="00E86DD7">
        <w:rPr>
          <w:lang w:val="en-NZ"/>
        </w:rPr>
        <w:t xml:space="preserve">There is some chance or </w:t>
      </w:r>
      <w:r w:rsidR="00A85BAA">
        <w:rPr>
          <w:lang w:val="en-NZ"/>
        </w:rPr>
        <w:t>motion</w:t>
      </w:r>
      <w:r w:rsidR="00A85BAA" w:rsidRPr="00E86DD7">
        <w:rPr>
          <w:lang w:val="en-NZ"/>
        </w:rPr>
        <w:t xml:space="preserve"> </w:t>
      </w:r>
      <w:r w:rsidRPr="00E86DD7">
        <w:rPr>
          <w:lang w:val="en-NZ"/>
        </w:rPr>
        <w:t xml:space="preserve">sickness and vertigo with use of </w:t>
      </w:r>
      <w:r>
        <w:rPr>
          <w:lang w:val="en-NZ"/>
        </w:rPr>
        <w:t xml:space="preserve">a </w:t>
      </w:r>
      <w:r>
        <w:rPr>
          <w:rStyle w:val="st"/>
        </w:rPr>
        <w:t>virtual reality head-mounted display</w:t>
      </w:r>
      <w:r w:rsidRPr="00E86DD7">
        <w:rPr>
          <w:lang w:val="en-NZ"/>
        </w:rPr>
        <w:t xml:space="preserve">. </w:t>
      </w:r>
      <w:r w:rsidR="00A85BAA" w:rsidRPr="009F3ECF">
        <w:rPr>
          <w:noProof/>
          <w:lang w:val="en-NZ"/>
        </w:rPr>
        <w:t>You</w:t>
      </w:r>
      <w:r w:rsidR="00A85BAA" w:rsidRPr="00E86DD7">
        <w:rPr>
          <w:lang w:val="en-NZ"/>
        </w:rPr>
        <w:t xml:space="preserve"> </w:t>
      </w:r>
      <w:r w:rsidRPr="00E86DD7">
        <w:rPr>
          <w:lang w:val="en-NZ"/>
        </w:rPr>
        <w:t xml:space="preserve">can withdraw at any point if </w:t>
      </w:r>
      <w:r w:rsidR="004F0B2E">
        <w:rPr>
          <w:lang w:val="en-NZ"/>
        </w:rPr>
        <w:t>you</w:t>
      </w:r>
      <w:r w:rsidRPr="00E86DD7">
        <w:rPr>
          <w:lang w:val="en-NZ"/>
        </w:rPr>
        <w:t xml:space="preserve"> feel unwell. On top of that, all the measures related to an appropriate calibration of the </w:t>
      </w:r>
      <w:r>
        <w:rPr>
          <w:rStyle w:val="st"/>
        </w:rPr>
        <w:t>virtual reality head-mounted display</w:t>
      </w:r>
      <w:r w:rsidRPr="00E86DD7">
        <w:rPr>
          <w:lang w:val="en-NZ"/>
        </w:rPr>
        <w:t xml:space="preserve"> and recommendations</w:t>
      </w:r>
      <w:r>
        <w:rPr>
          <w:lang w:val="en-NZ"/>
        </w:rPr>
        <w:t xml:space="preserve"> for</w:t>
      </w:r>
      <w:r w:rsidRPr="00E86DD7">
        <w:rPr>
          <w:lang w:val="en-NZ"/>
        </w:rPr>
        <w:t xml:space="preserve"> its</w:t>
      </w:r>
      <w:r>
        <w:rPr>
          <w:lang w:val="en-NZ"/>
        </w:rPr>
        <w:t xml:space="preserve"> appropriate</w:t>
      </w:r>
      <w:r w:rsidRPr="00E86DD7">
        <w:rPr>
          <w:lang w:val="en-NZ"/>
        </w:rPr>
        <w:t xml:space="preserve"> use will be in place and communicated to the participants.</w:t>
      </w:r>
    </w:p>
    <w:p w14:paraId="37B0A7C5" w14:textId="77777777" w:rsidR="00F319FD" w:rsidRDefault="00F319FD" w:rsidP="00F319FD">
      <w:pPr>
        <w:spacing w:line="240" w:lineRule="auto"/>
        <w:jc w:val="both"/>
        <w:rPr>
          <w:lang w:val="en-NZ"/>
        </w:rPr>
      </w:pPr>
      <w:r w:rsidRPr="00552889">
        <w:rPr>
          <w:lang w:val="en-NZ"/>
        </w:rPr>
        <w:t xml:space="preserve">Upon request, the final results will be made available for </w:t>
      </w:r>
      <w:r w:rsidRPr="009F3ECF">
        <w:rPr>
          <w:noProof/>
          <w:lang w:val="en-NZ"/>
        </w:rPr>
        <w:t>you</w:t>
      </w:r>
      <w:r w:rsidRPr="00552889">
        <w:rPr>
          <w:lang w:val="en-NZ"/>
        </w:rPr>
        <w:t>, but only after completion of the entire</w:t>
      </w:r>
      <w:r w:rsidR="00552889">
        <w:rPr>
          <w:lang w:val="en-NZ"/>
        </w:rPr>
        <w:t xml:space="preserve"> </w:t>
      </w:r>
      <w:r w:rsidRPr="00552889">
        <w:rPr>
          <w:lang w:val="en-NZ"/>
        </w:rPr>
        <w:t xml:space="preserve">research report. </w:t>
      </w:r>
    </w:p>
    <w:p w14:paraId="0F20F25B" w14:textId="54014C83" w:rsidR="00552889" w:rsidRDefault="00552889" w:rsidP="005528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n-NZ"/>
        </w:rPr>
      </w:pPr>
      <w:r w:rsidRPr="00552889">
        <w:rPr>
          <w:rFonts w:ascii="Calibri-Bold" w:hAnsi="Calibri-Bold" w:cs="Calibri-Bold"/>
          <w:b/>
          <w:bCs/>
          <w:lang w:val="en-NZ"/>
        </w:rPr>
        <w:t>Confidentiality and Anonymity</w:t>
      </w:r>
    </w:p>
    <w:p w14:paraId="50E12D02" w14:textId="77777777" w:rsidR="00B12046" w:rsidRPr="00552889" w:rsidRDefault="00B12046" w:rsidP="005528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n-NZ"/>
        </w:rPr>
      </w:pPr>
    </w:p>
    <w:p w14:paraId="7DFE52F7" w14:textId="05198464" w:rsidR="00513C75" w:rsidRPr="00513C75" w:rsidRDefault="00513C75" w:rsidP="00513C75">
      <w:pPr>
        <w:spacing w:line="240" w:lineRule="auto"/>
        <w:jc w:val="both"/>
        <w:rPr>
          <w:lang w:val="en-NZ"/>
        </w:rPr>
      </w:pPr>
      <w:r w:rsidRPr="00513C75">
        <w:rPr>
          <w:lang w:val="en-NZ"/>
        </w:rPr>
        <w:t xml:space="preserve">Confidentiality is of </w:t>
      </w:r>
      <w:r w:rsidRPr="00B80B0B">
        <w:rPr>
          <w:noProof/>
          <w:lang w:val="en-NZ"/>
        </w:rPr>
        <w:t>u</w:t>
      </w:r>
      <w:r w:rsidR="00B80B0B">
        <w:rPr>
          <w:noProof/>
          <w:lang w:val="en-NZ"/>
        </w:rPr>
        <w:t>t</w:t>
      </w:r>
      <w:r w:rsidRPr="00B80B0B">
        <w:rPr>
          <w:noProof/>
          <w:lang w:val="en-NZ"/>
        </w:rPr>
        <w:t>most</w:t>
      </w:r>
      <w:r w:rsidRPr="00513C75">
        <w:rPr>
          <w:lang w:val="en-NZ"/>
        </w:rPr>
        <w:t xml:space="preserve"> importance in all stages of </w:t>
      </w:r>
      <w:r w:rsidRPr="002C5149">
        <w:rPr>
          <w:lang w:val="en-NZ"/>
        </w:rPr>
        <w:t xml:space="preserve">this research. All data will be </w:t>
      </w:r>
      <w:r w:rsidR="00F87F44" w:rsidRPr="002C5149">
        <w:rPr>
          <w:lang w:val="en-NZ"/>
        </w:rPr>
        <w:t>de-</w:t>
      </w:r>
      <w:r w:rsidRPr="002C5149">
        <w:rPr>
          <w:lang w:val="en-NZ"/>
        </w:rPr>
        <w:t xml:space="preserve">identified. </w:t>
      </w:r>
      <w:r w:rsidRPr="002C5149">
        <w:rPr>
          <w:noProof/>
          <w:lang w:val="en-NZ"/>
        </w:rPr>
        <w:t>This</w:t>
      </w:r>
      <w:r w:rsidRPr="002C5149">
        <w:rPr>
          <w:lang w:val="en-NZ"/>
        </w:rPr>
        <w:t xml:space="preserve"> will</w:t>
      </w:r>
      <w:r w:rsidRPr="00513C75">
        <w:rPr>
          <w:lang w:val="en-NZ"/>
        </w:rPr>
        <w:t xml:space="preserve"> include the removal of any names or other potentially identifying information </w:t>
      </w:r>
      <w:r w:rsidRPr="009F3ECF">
        <w:rPr>
          <w:noProof/>
          <w:lang w:val="en-NZ"/>
        </w:rPr>
        <w:t>you</w:t>
      </w:r>
      <w:r w:rsidRPr="00513C75">
        <w:rPr>
          <w:lang w:val="en-NZ"/>
        </w:rPr>
        <w:t xml:space="preserve"> may mention in </w:t>
      </w:r>
      <w:r w:rsidRPr="009F3ECF">
        <w:rPr>
          <w:noProof/>
          <w:lang w:val="en-NZ"/>
        </w:rPr>
        <w:t>your</w:t>
      </w:r>
      <w:r w:rsidRPr="00513C75">
        <w:rPr>
          <w:lang w:val="en-NZ"/>
        </w:rPr>
        <w:t xml:space="preserve"> interviews. No individual data will be described or released in any form</w:t>
      </w:r>
      <w:r w:rsidR="00B80B0B">
        <w:rPr>
          <w:lang w:val="en-NZ"/>
        </w:rPr>
        <w:t>,</w:t>
      </w:r>
      <w:r w:rsidRPr="00513C75">
        <w:rPr>
          <w:lang w:val="en-NZ"/>
        </w:rPr>
        <w:t xml:space="preserve"> </w:t>
      </w:r>
      <w:r w:rsidRPr="00B80B0B">
        <w:rPr>
          <w:noProof/>
          <w:lang w:val="en-NZ"/>
        </w:rPr>
        <w:t>and</w:t>
      </w:r>
      <w:r w:rsidRPr="00513C75">
        <w:rPr>
          <w:lang w:val="en-NZ"/>
        </w:rPr>
        <w:t xml:space="preserve"> only aggregate data will </w:t>
      </w:r>
      <w:r w:rsidRPr="009F3ECF">
        <w:rPr>
          <w:noProof/>
          <w:lang w:val="en-NZ"/>
        </w:rPr>
        <w:t>be presented</w:t>
      </w:r>
      <w:r w:rsidRPr="00513C75">
        <w:rPr>
          <w:lang w:val="en-NZ"/>
        </w:rPr>
        <w:t xml:space="preserve"> in any reports based on these data. </w:t>
      </w:r>
      <w:r w:rsidR="00DB659A" w:rsidRPr="009F3ECF">
        <w:rPr>
          <w:noProof/>
          <w:lang w:val="en-NZ"/>
        </w:rPr>
        <w:t>Your</w:t>
      </w:r>
      <w:r w:rsidRPr="00513C75">
        <w:rPr>
          <w:lang w:val="en-NZ"/>
        </w:rPr>
        <w:t xml:space="preserve"> employer has given permission for employees to take part but will not be notified of </w:t>
      </w:r>
      <w:r w:rsidRPr="009F3ECF">
        <w:rPr>
          <w:noProof/>
          <w:lang w:val="en-NZ"/>
        </w:rPr>
        <w:t>your</w:t>
      </w:r>
      <w:r w:rsidRPr="00513C75">
        <w:rPr>
          <w:lang w:val="en-NZ"/>
        </w:rPr>
        <w:t xml:space="preserve"> specific participation and will not </w:t>
      </w:r>
      <w:r w:rsidRPr="009F3ECF">
        <w:rPr>
          <w:noProof/>
          <w:lang w:val="en-NZ"/>
        </w:rPr>
        <w:t>be provided</w:t>
      </w:r>
      <w:r w:rsidRPr="00513C75">
        <w:rPr>
          <w:lang w:val="en-NZ"/>
        </w:rPr>
        <w:t xml:space="preserve"> with</w:t>
      </w:r>
      <w:r w:rsidR="0093621C">
        <w:rPr>
          <w:lang w:val="en-NZ"/>
        </w:rPr>
        <w:t xml:space="preserve"> the</w:t>
      </w:r>
      <w:r w:rsidRPr="00513C75">
        <w:rPr>
          <w:lang w:val="en-NZ"/>
        </w:rPr>
        <w:t xml:space="preserve"> individual employee data. </w:t>
      </w:r>
    </w:p>
    <w:p w14:paraId="20C1B9A1" w14:textId="77777777" w:rsidR="00154F16" w:rsidRPr="005077FD" w:rsidRDefault="00154F16" w:rsidP="000B3CA0">
      <w:pPr>
        <w:spacing w:line="240" w:lineRule="auto"/>
        <w:jc w:val="both"/>
        <w:rPr>
          <w:lang w:val="en-NZ"/>
        </w:rPr>
      </w:pPr>
      <w:r w:rsidRPr="005077FD">
        <w:rPr>
          <w:b/>
          <w:lang w:val="en-NZ"/>
        </w:rPr>
        <w:t>Queries</w:t>
      </w:r>
    </w:p>
    <w:p w14:paraId="0FD72651" w14:textId="4AF59766" w:rsidR="00691432" w:rsidRPr="00425189" w:rsidRDefault="00154F16" w:rsidP="00425189">
      <w:pPr>
        <w:spacing w:line="240" w:lineRule="auto"/>
        <w:jc w:val="both"/>
        <w:rPr>
          <w:lang w:val="en-NZ"/>
        </w:rPr>
      </w:pPr>
      <w:r w:rsidRPr="005077FD">
        <w:rPr>
          <w:lang w:val="en-NZ"/>
        </w:rPr>
        <w:t xml:space="preserve">Any queries or concerns regarding the research project can </w:t>
      </w:r>
      <w:r w:rsidRPr="009F3ECF">
        <w:rPr>
          <w:noProof/>
          <w:lang w:val="en-NZ"/>
        </w:rPr>
        <w:t>be addressed</w:t>
      </w:r>
      <w:r w:rsidRPr="005077FD">
        <w:rPr>
          <w:lang w:val="en-NZ"/>
        </w:rPr>
        <w:t xml:space="preserve"> by contacting:</w:t>
      </w:r>
    </w:p>
    <w:p w14:paraId="4BE5AE58" w14:textId="3E0F0EFD" w:rsidR="00691432" w:rsidRPr="00C25B24" w:rsidRDefault="00691432" w:rsidP="00691432">
      <w:pPr>
        <w:spacing w:after="0" w:line="240" w:lineRule="auto"/>
        <w:jc w:val="both"/>
        <w:rPr>
          <w:lang w:val="en-NZ"/>
        </w:rPr>
      </w:pPr>
      <w:r w:rsidRPr="00B80B0B">
        <w:rPr>
          <w:noProof/>
          <w:lang w:val="en-NZ"/>
        </w:rPr>
        <w:t xml:space="preserve">Researcher </w:t>
      </w:r>
      <w:r w:rsidRPr="00B80B0B">
        <w:rPr>
          <w:noProof/>
          <w:lang w:val="en-NZ"/>
        </w:rPr>
        <w:tab/>
        <w:t>:</w:t>
      </w:r>
      <w:r w:rsidRPr="00C25B24">
        <w:rPr>
          <w:lang w:val="en-NZ"/>
        </w:rPr>
        <w:t xml:space="preserve"> </w:t>
      </w:r>
      <w:r w:rsidR="00425189">
        <w:rPr>
          <w:rFonts w:ascii="Arial" w:hAnsi="Arial" w:cs="Arial"/>
          <w:color w:val="222222"/>
          <w:sz w:val="19"/>
          <w:szCs w:val="19"/>
          <w:shd w:val="clear" w:color="auto" w:fill="FFFFFF"/>
        </w:rPr>
        <w:t>Zhenan Feng</w:t>
      </w:r>
    </w:p>
    <w:p w14:paraId="455E334B" w14:textId="77777777" w:rsidR="00691432" w:rsidRPr="00572FAB" w:rsidRDefault="00691432" w:rsidP="00691432">
      <w:pPr>
        <w:spacing w:after="0" w:line="240" w:lineRule="auto"/>
        <w:jc w:val="both"/>
        <w:rPr>
          <w:rFonts w:ascii="Verdana" w:hAnsi="Verdana"/>
          <w:sz w:val="18"/>
          <w:szCs w:val="18"/>
          <w:lang w:val="en-NZ"/>
        </w:rPr>
      </w:pPr>
      <w:r w:rsidRPr="00572FAB">
        <w:rPr>
          <w:lang w:val="en-NZ"/>
        </w:rPr>
        <w:t>Phone</w:t>
      </w:r>
      <w:r w:rsidRPr="00572FAB">
        <w:rPr>
          <w:lang w:val="en-NZ"/>
        </w:rPr>
        <w:tab/>
      </w:r>
      <w:r w:rsidRPr="00572FAB">
        <w:rPr>
          <w:lang w:val="en-NZ"/>
        </w:rPr>
        <w:tab/>
        <w:t xml:space="preserve">: </w:t>
      </w:r>
      <w:r>
        <w:rPr>
          <w:rStyle w:val="skypec2ctextspan"/>
        </w:rPr>
        <w:t>+64 9 373 7599</w:t>
      </w:r>
      <w:r>
        <w:t xml:space="preserve"> </w:t>
      </w:r>
      <w:proofErr w:type="spellStart"/>
      <w:r>
        <w:t>ext</w:t>
      </w:r>
      <w:proofErr w:type="spellEnd"/>
      <w:r>
        <w:t xml:space="preserve"> 88166</w:t>
      </w:r>
    </w:p>
    <w:p w14:paraId="60DAC41A" w14:textId="3DC82669" w:rsidR="00691432" w:rsidRDefault="00691432" w:rsidP="00A85BAA">
      <w:pPr>
        <w:spacing w:after="0" w:line="240" w:lineRule="auto"/>
        <w:jc w:val="both"/>
        <w:rPr>
          <w:rFonts w:ascii="Verdana" w:hAnsi="Verdana"/>
          <w:sz w:val="18"/>
          <w:szCs w:val="18"/>
          <w:lang w:val="it-IT"/>
        </w:rPr>
      </w:pPr>
      <w:r w:rsidRPr="00983A04">
        <w:rPr>
          <w:rFonts w:ascii="Verdana" w:hAnsi="Verdana"/>
          <w:sz w:val="18"/>
          <w:szCs w:val="18"/>
          <w:lang w:val="it-IT"/>
        </w:rPr>
        <w:t>E-mail</w:t>
      </w:r>
      <w:r w:rsidRPr="00983A04">
        <w:rPr>
          <w:rFonts w:ascii="Verdana" w:hAnsi="Verdana"/>
          <w:sz w:val="18"/>
          <w:szCs w:val="18"/>
          <w:lang w:val="it-IT"/>
        </w:rPr>
        <w:tab/>
      </w:r>
      <w:r w:rsidRPr="00983A04">
        <w:rPr>
          <w:rFonts w:ascii="Verdana" w:hAnsi="Verdana"/>
          <w:sz w:val="18"/>
          <w:szCs w:val="18"/>
          <w:lang w:val="it-IT"/>
        </w:rPr>
        <w:tab/>
        <w:t xml:space="preserve">: </w:t>
      </w:r>
      <w:hyperlink r:id="rId7" w:history="1">
        <w:r w:rsidR="00041013" w:rsidRPr="008F34EA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zfen124@aucklanduni.ac.nz</w:t>
        </w:r>
      </w:hyperlink>
    </w:p>
    <w:p w14:paraId="40667850" w14:textId="0340764A" w:rsidR="00C25B24" w:rsidRPr="00362F84" w:rsidRDefault="00C25B24" w:rsidP="00C25B24">
      <w:pPr>
        <w:spacing w:after="0" w:line="240" w:lineRule="auto"/>
        <w:jc w:val="both"/>
        <w:rPr>
          <w:lang w:val="es-CO"/>
        </w:rPr>
      </w:pPr>
    </w:p>
    <w:p w14:paraId="36227A71" w14:textId="77777777" w:rsidR="00C25B24" w:rsidRPr="00362F84" w:rsidRDefault="00C25B24" w:rsidP="00C25B24">
      <w:pPr>
        <w:spacing w:after="0" w:line="240" w:lineRule="auto"/>
        <w:jc w:val="both"/>
        <w:rPr>
          <w:lang w:val="es-CO"/>
        </w:rPr>
      </w:pPr>
      <w:r w:rsidRPr="00362F84">
        <w:rPr>
          <w:lang w:val="es-CO"/>
        </w:rPr>
        <w:t xml:space="preserve">Supervisor </w:t>
      </w:r>
      <w:r w:rsidRPr="00362F84">
        <w:rPr>
          <w:lang w:val="es-CO"/>
        </w:rPr>
        <w:tab/>
        <w:t>: Dr. Vicente Gonzalez</w:t>
      </w:r>
    </w:p>
    <w:p w14:paraId="63C011AC" w14:textId="77777777" w:rsidR="00C25B24" w:rsidRPr="005077FD" w:rsidRDefault="00C25B24" w:rsidP="00C25B24">
      <w:pPr>
        <w:spacing w:after="0" w:line="240" w:lineRule="auto"/>
        <w:jc w:val="both"/>
        <w:rPr>
          <w:rFonts w:ascii="Verdana" w:hAnsi="Verdana"/>
          <w:sz w:val="18"/>
          <w:szCs w:val="18"/>
          <w:lang w:val="en-NZ"/>
        </w:rPr>
      </w:pPr>
      <w:r w:rsidRPr="005077FD">
        <w:rPr>
          <w:lang w:val="en-NZ"/>
        </w:rPr>
        <w:t>Phone</w:t>
      </w:r>
      <w:r w:rsidRPr="005077FD">
        <w:rPr>
          <w:lang w:val="en-NZ"/>
        </w:rPr>
        <w:tab/>
      </w:r>
      <w:r w:rsidRPr="005077FD">
        <w:rPr>
          <w:lang w:val="en-NZ"/>
        </w:rPr>
        <w:tab/>
        <w:t xml:space="preserve">: </w:t>
      </w:r>
      <w:r w:rsidRPr="005077FD">
        <w:rPr>
          <w:rFonts w:ascii="Verdana" w:hAnsi="Verdana"/>
          <w:sz w:val="18"/>
          <w:szCs w:val="18"/>
          <w:lang w:val="en-NZ"/>
        </w:rPr>
        <w:t xml:space="preserve">09 3737599 </w:t>
      </w:r>
      <w:proofErr w:type="spellStart"/>
      <w:r w:rsidRPr="005077FD">
        <w:rPr>
          <w:rFonts w:ascii="Verdana" w:hAnsi="Verdana"/>
          <w:sz w:val="18"/>
          <w:szCs w:val="18"/>
          <w:lang w:val="en-NZ"/>
        </w:rPr>
        <w:t>ext</w:t>
      </w:r>
      <w:proofErr w:type="spellEnd"/>
      <w:r w:rsidRPr="005077FD">
        <w:rPr>
          <w:rFonts w:ascii="Verdana" w:hAnsi="Verdana"/>
          <w:sz w:val="18"/>
          <w:szCs w:val="18"/>
          <w:lang w:val="en-NZ"/>
        </w:rPr>
        <w:t xml:space="preserve"> 84106</w:t>
      </w:r>
    </w:p>
    <w:p w14:paraId="5A72DE68" w14:textId="77777777" w:rsidR="00C25B24" w:rsidRPr="00983A04" w:rsidRDefault="00C25B24" w:rsidP="00C25B24">
      <w:pPr>
        <w:spacing w:after="0" w:line="240" w:lineRule="auto"/>
        <w:jc w:val="both"/>
        <w:rPr>
          <w:rFonts w:ascii="Verdana" w:hAnsi="Verdana"/>
          <w:sz w:val="18"/>
          <w:szCs w:val="18"/>
          <w:lang w:val="it-IT"/>
        </w:rPr>
      </w:pPr>
      <w:r w:rsidRPr="00983A04">
        <w:rPr>
          <w:rFonts w:ascii="Verdana" w:hAnsi="Verdana"/>
          <w:sz w:val="18"/>
          <w:szCs w:val="18"/>
          <w:lang w:val="it-IT"/>
        </w:rPr>
        <w:t>E-mail</w:t>
      </w:r>
      <w:r w:rsidRPr="00983A04">
        <w:rPr>
          <w:rFonts w:ascii="Verdana" w:hAnsi="Verdana"/>
          <w:sz w:val="18"/>
          <w:szCs w:val="18"/>
          <w:lang w:val="it-IT"/>
        </w:rPr>
        <w:tab/>
      </w:r>
      <w:r w:rsidRPr="00983A04">
        <w:rPr>
          <w:rFonts w:ascii="Verdana" w:hAnsi="Verdana"/>
          <w:sz w:val="18"/>
          <w:szCs w:val="18"/>
          <w:lang w:val="it-IT"/>
        </w:rPr>
        <w:tab/>
        <w:t xml:space="preserve">: </w:t>
      </w:r>
      <w:hyperlink r:id="rId8" w:history="1">
        <w:r w:rsidRPr="00983A04">
          <w:rPr>
            <w:rStyle w:val="Hyperlink"/>
            <w:rFonts w:ascii="Verdana" w:hAnsi="Verdana"/>
            <w:sz w:val="18"/>
            <w:szCs w:val="18"/>
            <w:lang w:val="it-IT"/>
          </w:rPr>
          <w:t>v.gonzalez@auckland.ac.nz</w:t>
        </w:r>
      </w:hyperlink>
      <w:r w:rsidRPr="00983A04">
        <w:rPr>
          <w:rFonts w:ascii="Verdana" w:hAnsi="Verdana"/>
          <w:sz w:val="18"/>
          <w:szCs w:val="18"/>
          <w:lang w:val="it-IT"/>
        </w:rPr>
        <w:t xml:space="preserve"> </w:t>
      </w:r>
    </w:p>
    <w:p w14:paraId="03CB1D58" w14:textId="77777777" w:rsidR="00C25B24" w:rsidRPr="00983A04" w:rsidRDefault="00C25B24" w:rsidP="00C25B24">
      <w:pPr>
        <w:spacing w:after="0" w:line="240" w:lineRule="auto"/>
        <w:jc w:val="both"/>
        <w:rPr>
          <w:rFonts w:ascii="Verdana" w:hAnsi="Verdana"/>
          <w:sz w:val="18"/>
          <w:szCs w:val="18"/>
          <w:lang w:val="it-IT"/>
        </w:rPr>
      </w:pPr>
    </w:p>
    <w:p w14:paraId="2231591D" w14:textId="77777777" w:rsidR="00C25B24" w:rsidRPr="00F87F44" w:rsidRDefault="00C25B24" w:rsidP="00C25B24">
      <w:pPr>
        <w:spacing w:after="0" w:line="240" w:lineRule="auto"/>
        <w:jc w:val="both"/>
        <w:rPr>
          <w:lang w:val="en-NZ"/>
        </w:rPr>
      </w:pPr>
      <w:r w:rsidRPr="00F87F44">
        <w:rPr>
          <w:lang w:val="en-NZ"/>
        </w:rPr>
        <w:t xml:space="preserve">Co-Supervisor </w:t>
      </w:r>
      <w:r w:rsidRPr="00F87F44">
        <w:rPr>
          <w:lang w:val="en-NZ"/>
        </w:rPr>
        <w:tab/>
        <w:t>: Prof. Robert Amor</w:t>
      </w:r>
    </w:p>
    <w:p w14:paraId="5A348473" w14:textId="77777777" w:rsidR="00C25B24" w:rsidRPr="00F87F44" w:rsidRDefault="00C25B24" w:rsidP="00C25B24">
      <w:pPr>
        <w:spacing w:after="0" w:line="240" w:lineRule="auto"/>
        <w:jc w:val="both"/>
        <w:rPr>
          <w:rFonts w:ascii="Verdana" w:hAnsi="Verdana"/>
          <w:sz w:val="18"/>
          <w:szCs w:val="18"/>
          <w:lang w:val="en-NZ"/>
        </w:rPr>
      </w:pPr>
      <w:r w:rsidRPr="00F87F44">
        <w:rPr>
          <w:lang w:val="en-NZ"/>
        </w:rPr>
        <w:t>Phone</w:t>
      </w:r>
      <w:r w:rsidRPr="00F87F44">
        <w:rPr>
          <w:lang w:val="en-NZ"/>
        </w:rPr>
        <w:tab/>
      </w:r>
      <w:r w:rsidRPr="00F87F44">
        <w:rPr>
          <w:lang w:val="en-NZ"/>
        </w:rPr>
        <w:tab/>
        <w:t>: 0</w:t>
      </w:r>
      <w:r w:rsidRPr="00F87F44">
        <w:rPr>
          <w:rFonts w:ascii="Verdana" w:hAnsi="Verdana"/>
          <w:sz w:val="18"/>
          <w:szCs w:val="18"/>
          <w:lang w:val="en-NZ"/>
        </w:rPr>
        <w:t xml:space="preserve">9 3737599 </w:t>
      </w:r>
      <w:proofErr w:type="spellStart"/>
      <w:r w:rsidRPr="00F87F44">
        <w:rPr>
          <w:rFonts w:ascii="Verdana" w:hAnsi="Verdana"/>
          <w:sz w:val="18"/>
          <w:szCs w:val="18"/>
          <w:lang w:val="en-NZ"/>
        </w:rPr>
        <w:t>ext</w:t>
      </w:r>
      <w:proofErr w:type="spellEnd"/>
      <w:r w:rsidRPr="00F87F44">
        <w:rPr>
          <w:rFonts w:ascii="Verdana" w:hAnsi="Verdana"/>
          <w:sz w:val="18"/>
          <w:szCs w:val="18"/>
          <w:lang w:val="en-NZ"/>
        </w:rPr>
        <w:t xml:space="preserve"> 83068</w:t>
      </w:r>
    </w:p>
    <w:p w14:paraId="2BCA2498" w14:textId="77777777" w:rsidR="00C25B24" w:rsidRPr="00F87F44" w:rsidRDefault="00C25B24" w:rsidP="00C25B24">
      <w:pPr>
        <w:spacing w:after="0" w:line="240" w:lineRule="auto"/>
        <w:jc w:val="both"/>
        <w:rPr>
          <w:rFonts w:ascii="Verdana" w:hAnsi="Verdana"/>
          <w:sz w:val="18"/>
          <w:szCs w:val="18"/>
          <w:lang w:val="it-IT"/>
        </w:rPr>
      </w:pPr>
      <w:r w:rsidRPr="00F87F44">
        <w:rPr>
          <w:rFonts w:ascii="Verdana" w:hAnsi="Verdana"/>
          <w:sz w:val="18"/>
          <w:szCs w:val="18"/>
          <w:lang w:val="it-IT"/>
        </w:rPr>
        <w:t>E-mail</w:t>
      </w:r>
      <w:r w:rsidRPr="00F87F44">
        <w:rPr>
          <w:rFonts w:ascii="Verdana" w:hAnsi="Verdana"/>
          <w:sz w:val="18"/>
          <w:szCs w:val="18"/>
          <w:lang w:val="it-IT"/>
        </w:rPr>
        <w:tab/>
      </w:r>
      <w:r w:rsidRPr="00F87F44">
        <w:rPr>
          <w:rFonts w:ascii="Verdana" w:hAnsi="Verdana"/>
          <w:sz w:val="18"/>
          <w:szCs w:val="18"/>
          <w:lang w:val="it-IT"/>
        </w:rPr>
        <w:tab/>
        <w:t xml:space="preserve">: </w:t>
      </w:r>
      <w:hyperlink r:id="rId9" w:history="1">
        <w:r w:rsidRPr="00F87F44">
          <w:rPr>
            <w:rStyle w:val="Hyperlink"/>
            <w:rFonts w:ascii="Verdana" w:hAnsi="Verdana"/>
            <w:sz w:val="18"/>
            <w:szCs w:val="18"/>
            <w:lang w:val="it-IT"/>
          </w:rPr>
          <w:t>v.gonzalez@auckland.ac.nz</w:t>
        </w:r>
      </w:hyperlink>
      <w:r w:rsidRPr="00F87F44">
        <w:rPr>
          <w:rFonts w:ascii="Verdana" w:hAnsi="Verdana"/>
          <w:sz w:val="18"/>
          <w:szCs w:val="18"/>
          <w:lang w:val="it-IT"/>
        </w:rPr>
        <w:t xml:space="preserve"> </w:t>
      </w:r>
    </w:p>
    <w:p w14:paraId="03A6C63B" w14:textId="77777777" w:rsidR="004D14B4" w:rsidRPr="00F87F44" w:rsidRDefault="004D14B4" w:rsidP="004D14B4">
      <w:pPr>
        <w:spacing w:after="0" w:line="240" w:lineRule="auto"/>
        <w:jc w:val="both"/>
        <w:rPr>
          <w:rFonts w:ascii="Verdana" w:hAnsi="Verdana"/>
          <w:sz w:val="18"/>
          <w:szCs w:val="18"/>
          <w:lang w:val="it-IT"/>
        </w:rPr>
      </w:pPr>
    </w:p>
    <w:p w14:paraId="300F6D5F" w14:textId="77777777" w:rsidR="004D14B4" w:rsidRPr="00F87F44" w:rsidRDefault="004D14B4" w:rsidP="004D14B4">
      <w:pPr>
        <w:spacing w:after="0" w:line="240" w:lineRule="auto"/>
        <w:jc w:val="both"/>
        <w:rPr>
          <w:lang w:val="en-NZ"/>
        </w:rPr>
      </w:pPr>
      <w:r w:rsidRPr="00F87F44">
        <w:rPr>
          <w:lang w:val="en-NZ"/>
        </w:rPr>
        <w:lastRenderedPageBreak/>
        <w:t xml:space="preserve">Co-Supervisor </w:t>
      </w:r>
      <w:r w:rsidRPr="00F87F44">
        <w:rPr>
          <w:lang w:val="en-NZ"/>
        </w:rPr>
        <w:tab/>
        <w:t xml:space="preserve">: Assoc. Prof. Carol </w:t>
      </w:r>
      <w:proofErr w:type="spellStart"/>
      <w:r w:rsidRPr="00F87F44">
        <w:rPr>
          <w:lang w:val="en-NZ"/>
        </w:rPr>
        <w:t>Mutch</w:t>
      </w:r>
      <w:proofErr w:type="spellEnd"/>
    </w:p>
    <w:p w14:paraId="5AE3A83B" w14:textId="77777777" w:rsidR="004D14B4" w:rsidRPr="00F87F44" w:rsidRDefault="004D14B4" w:rsidP="004D14B4">
      <w:pPr>
        <w:spacing w:after="0" w:line="240" w:lineRule="auto"/>
        <w:jc w:val="both"/>
        <w:rPr>
          <w:rFonts w:ascii="Verdana" w:hAnsi="Verdana"/>
          <w:sz w:val="18"/>
          <w:szCs w:val="18"/>
          <w:lang w:val="en-NZ"/>
        </w:rPr>
      </w:pPr>
      <w:r w:rsidRPr="00F87F44">
        <w:rPr>
          <w:lang w:val="en-NZ"/>
        </w:rPr>
        <w:t>Phone</w:t>
      </w:r>
      <w:r w:rsidRPr="00F87F44">
        <w:rPr>
          <w:lang w:val="en-NZ"/>
        </w:rPr>
        <w:tab/>
      </w:r>
      <w:r w:rsidRPr="00F87F44">
        <w:rPr>
          <w:lang w:val="en-NZ"/>
        </w:rPr>
        <w:tab/>
        <w:t>: 0</w:t>
      </w:r>
      <w:r w:rsidRPr="00F87F44">
        <w:rPr>
          <w:rFonts w:ascii="Verdana" w:hAnsi="Verdana"/>
          <w:sz w:val="18"/>
          <w:szCs w:val="18"/>
          <w:lang w:val="en-NZ"/>
        </w:rPr>
        <w:t xml:space="preserve">9 3737999 </w:t>
      </w:r>
      <w:proofErr w:type="spellStart"/>
      <w:r w:rsidRPr="00F87F44">
        <w:rPr>
          <w:rFonts w:ascii="Verdana" w:hAnsi="Verdana"/>
          <w:sz w:val="18"/>
          <w:szCs w:val="18"/>
          <w:lang w:val="en-NZ"/>
        </w:rPr>
        <w:t>ext</w:t>
      </w:r>
      <w:proofErr w:type="spellEnd"/>
      <w:r w:rsidRPr="00F87F44">
        <w:rPr>
          <w:rFonts w:ascii="Verdana" w:hAnsi="Verdana"/>
          <w:sz w:val="18"/>
          <w:szCs w:val="18"/>
          <w:lang w:val="en-NZ"/>
        </w:rPr>
        <w:t xml:space="preserve"> 48257</w:t>
      </w:r>
    </w:p>
    <w:p w14:paraId="6AB9CDA7" w14:textId="77777777" w:rsidR="004D14B4" w:rsidRPr="00F87F44" w:rsidRDefault="004D14B4" w:rsidP="004D14B4">
      <w:pPr>
        <w:spacing w:after="0" w:line="240" w:lineRule="auto"/>
        <w:jc w:val="both"/>
        <w:rPr>
          <w:rFonts w:ascii="Verdana" w:hAnsi="Verdana"/>
          <w:sz w:val="18"/>
          <w:szCs w:val="18"/>
          <w:lang w:val="it-IT"/>
        </w:rPr>
      </w:pPr>
      <w:r w:rsidRPr="00F87F44">
        <w:rPr>
          <w:rFonts w:ascii="Verdana" w:hAnsi="Verdana"/>
          <w:sz w:val="18"/>
          <w:szCs w:val="18"/>
          <w:lang w:val="it-IT"/>
        </w:rPr>
        <w:t>E-mail</w:t>
      </w:r>
      <w:r w:rsidRPr="00F87F44">
        <w:rPr>
          <w:rFonts w:ascii="Verdana" w:hAnsi="Verdana"/>
          <w:sz w:val="18"/>
          <w:szCs w:val="18"/>
          <w:lang w:val="it-IT"/>
        </w:rPr>
        <w:tab/>
      </w:r>
      <w:r w:rsidRPr="00F87F44">
        <w:rPr>
          <w:rFonts w:ascii="Verdana" w:hAnsi="Verdana"/>
          <w:sz w:val="18"/>
          <w:szCs w:val="18"/>
          <w:lang w:val="it-IT"/>
        </w:rPr>
        <w:tab/>
        <w:t xml:space="preserve">: </w:t>
      </w:r>
      <w:hyperlink r:id="rId10" w:history="1">
        <w:r w:rsidRPr="00F87F44">
          <w:rPr>
            <w:rStyle w:val="Hyperlink"/>
            <w:rFonts w:ascii="Verdana" w:hAnsi="Verdana"/>
            <w:sz w:val="18"/>
            <w:szCs w:val="18"/>
            <w:lang w:val="it-IT"/>
          </w:rPr>
          <w:t>c.mutch@auckland.ac.nz</w:t>
        </w:r>
      </w:hyperlink>
      <w:r w:rsidRPr="00F87F44">
        <w:rPr>
          <w:rFonts w:ascii="Verdana" w:hAnsi="Verdana"/>
          <w:sz w:val="18"/>
          <w:szCs w:val="18"/>
          <w:lang w:val="it-IT"/>
        </w:rPr>
        <w:t xml:space="preserve"> </w:t>
      </w:r>
    </w:p>
    <w:p w14:paraId="64B6E031" w14:textId="77777777" w:rsidR="004D14B4" w:rsidRPr="00F87F44" w:rsidRDefault="004D14B4" w:rsidP="007B1B49">
      <w:pPr>
        <w:spacing w:after="0" w:line="240" w:lineRule="auto"/>
        <w:jc w:val="both"/>
        <w:rPr>
          <w:lang w:val="en-NZ"/>
        </w:rPr>
      </w:pPr>
    </w:p>
    <w:p w14:paraId="16A29BBF" w14:textId="348A264A" w:rsidR="004245E9" w:rsidRDefault="007B1B49" w:rsidP="00552889">
      <w:pPr>
        <w:spacing w:line="240" w:lineRule="auto"/>
        <w:jc w:val="both"/>
        <w:rPr>
          <w:lang w:val="en-NZ"/>
        </w:rPr>
      </w:pPr>
      <w:r w:rsidRPr="00F87F44">
        <w:rPr>
          <w:lang w:val="en-NZ"/>
        </w:rPr>
        <w:t>For any queries regarding ethical concerns please contact:</w:t>
      </w:r>
      <w:r w:rsidR="00552889" w:rsidRPr="00F87F44">
        <w:rPr>
          <w:lang w:val="en-NZ"/>
        </w:rPr>
        <w:t xml:space="preserve"> </w:t>
      </w:r>
      <w:r w:rsidRPr="00F87F44">
        <w:rPr>
          <w:lang w:val="en-NZ"/>
        </w:rPr>
        <w:t>The Chair, University of Auckland Human Participants Ethics Committee</w:t>
      </w:r>
      <w:r w:rsidR="00552889" w:rsidRPr="00F87F44">
        <w:rPr>
          <w:lang w:val="en-NZ"/>
        </w:rPr>
        <w:t xml:space="preserve"> </w:t>
      </w:r>
      <w:r w:rsidRPr="00F87F44">
        <w:rPr>
          <w:lang w:val="en-NZ"/>
        </w:rPr>
        <w:t>Phone: 09 373 7599 ext. 83711</w:t>
      </w:r>
      <w:r w:rsidR="00552889" w:rsidRPr="00F87F44">
        <w:rPr>
          <w:lang w:val="en-NZ"/>
        </w:rPr>
        <w:t xml:space="preserve">. </w:t>
      </w:r>
      <w:r w:rsidRPr="00F87F44">
        <w:rPr>
          <w:lang w:val="en-NZ"/>
        </w:rPr>
        <w:t xml:space="preserve">Postal Address: The University of Auckland, Office of the Vice-Chancellor, Private Bag 92019, Auckland </w:t>
      </w:r>
      <w:r w:rsidR="00F815CB" w:rsidRPr="00F87F44">
        <w:rPr>
          <w:lang w:val="en-NZ"/>
        </w:rPr>
        <w:t>11</w:t>
      </w:r>
      <w:r w:rsidRPr="00F87F44">
        <w:rPr>
          <w:lang w:val="en-NZ"/>
        </w:rPr>
        <w:t>42.</w:t>
      </w:r>
      <w:r w:rsidR="00552889" w:rsidRPr="00F87F44">
        <w:rPr>
          <w:lang w:val="en-NZ"/>
        </w:rPr>
        <w:t xml:space="preserve"> </w:t>
      </w:r>
      <w:r w:rsidR="0090579C" w:rsidRPr="00F87F44">
        <w:rPr>
          <w:lang w:val="en-NZ"/>
        </w:rPr>
        <w:t xml:space="preserve"> E-Mail: </w:t>
      </w:r>
      <w:hyperlink r:id="rId11" w:history="1">
        <w:r w:rsidR="0090579C" w:rsidRPr="00F87F44">
          <w:rPr>
            <w:rStyle w:val="Hyperlink"/>
            <w:lang w:val="en-NZ"/>
          </w:rPr>
          <w:t>ro-ethics@auckland.ac.nz</w:t>
        </w:r>
      </w:hyperlink>
    </w:p>
    <w:p w14:paraId="773DB1E5" w14:textId="77777777" w:rsidR="00552889" w:rsidRPr="005077FD" w:rsidRDefault="00552889" w:rsidP="00552889">
      <w:pPr>
        <w:spacing w:line="240" w:lineRule="auto"/>
        <w:jc w:val="both"/>
        <w:rPr>
          <w:sz w:val="24"/>
          <w:szCs w:val="24"/>
          <w:lang w:val="en-NZ"/>
        </w:rPr>
      </w:pPr>
    </w:p>
    <w:p w14:paraId="14DE9149" w14:textId="55940331" w:rsidR="00AE587C" w:rsidRPr="009354B4" w:rsidRDefault="00AE587C" w:rsidP="00AE587C">
      <w:pPr>
        <w:spacing w:line="360" w:lineRule="auto"/>
        <w:jc w:val="both"/>
        <w:rPr>
          <w:sz w:val="24"/>
          <w:szCs w:val="24"/>
          <w:lang w:val="en-NZ"/>
        </w:rPr>
      </w:pPr>
      <w:r w:rsidRPr="005077FD">
        <w:rPr>
          <w:sz w:val="24"/>
          <w:szCs w:val="24"/>
          <w:lang w:val="en-NZ"/>
        </w:rPr>
        <w:t xml:space="preserve">APPROVED BY THE UNIVERSITY OF AUCKLAND HUMAN PARTICIPANTS ETHICS COMMITTEE ON </w:t>
      </w:r>
      <w:r w:rsidRPr="005077FD">
        <w:rPr>
          <w:sz w:val="24"/>
          <w:szCs w:val="24"/>
          <w:u w:val="single"/>
          <w:lang w:val="en-NZ"/>
        </w:rPr>
        <w:t xml:space="preserve">       </w:t>
      </w:r>
      <w:r w:rsidRPr="005077FD">
        <w:rPr>
          <w:sz w:val="24"/>
          <w:szCs w:val="24"/>
          <w:u w:val="single"/>
          <w:lang w:val="en-NZ"/>
        </w:rPr>
        <w:br/>
      </w:r>
      <w:r>
        <w:rPr>
          <w:sz w:val="24"/>
          <w:szCs w:val="24"/>
          <w:lang w:val="en-NZ"/>
        </w:rPr>
        <w:t>13</w:t>
      </w:r>
      <w:r w:rsidRPr="005077FD">
        <w:rPr>
          <w:sz w:val="24"/>
          <w:szCs w:val="24"/>
          <w:lang w:val="en-NZ"/>
        </w:rPr>
        <w:t xml:space="preserve"> /</w:t>
      </w:r>
      <w:r>
        <w:rPr>
          <w:sz w:val="24"/>
          <w:szCs w:val="24"/>
          <w:lang w:val="en-NZ"/>
        </w:rPr>
        <w:t>April</w:t>
      </w:r>
      <w:r w:rsidRPr="005077FD">
        <w:rPr>
          <w:sz w:val="24"/>
          <w:szCs w:val="24"/>
          <w:lang w:val="en-NZ"/>
        </w:rPr>
        <w:t>/</w:t>
      </w:r>
      <w:r>
        <w:rPr>
          <w:sz w:val="24"/>
          <w:szCs w:val="24"/>
          <w:lang w:val="en-NZ"/>
        </w:rPr>
        <w:t>2016</w:t>
      </w:r>
      <w:r w:rsidRPr="005077FD">
        <w:rPr>
          <w:sz w:val="24"/>
          <w:szCs w:val="24"/>
          <w:lang w:val="en-NZ"/>
        </w:rPr>
        <w:t xml:space="preserve"> FOR (</w:t>
      </w:r>
      <w:r w:rsidR="002C5149">
        <w:rPr>
          <w:sz w:val="24"/>
          <w:szCs w:val="24"/>
          <w:lang w:val="en-NZ"/>
        </w:rPr>
        <w:t>6</w:t>
      </w:r>
      <w:r w:rsidRPr="005077FD">
        <w:rPr>
          <w:sz w:val="24"/>
          <w:szCs w:val="24"/>
          <w:lang w:val="en-NZ"/>
        </w:rPr>
        <w:t xml:space="preserve">) YEARS REFERENCE NUMBER </w:t>
      </w:r>
      <w:r w:rsidRPr="009354B4">
        <w:rPr>
          <w:sz w:val="24"/>
          <w:szCs w:val="24"/>
          <w:lang w:val="en-NZ"/>
        </w:rPr>
        <w:t>016763</w:t>
      </w:r>
    </w:p>
    <w:p w14:paraId="397850FF" w14:textId="77777777" w:rsidR="007B1B49" w:rsidRPr="005077FD" w:rsidRDefault="007B1B49" w:rsidP="00AE587C">
      <w:pPr>
        <w:spacing w:line="360" w:lineRule="auto"/>
        <w:jc w:val="both"/>
        <w:rPr>
          <w:sz w:val="24"/>
          <w:szCs w:val="24"/>
          <w:lang w:val="en-NZ"/>
        </w:rPr>
      </w:pPr>
    </w:p>
    <w:sectPr w:rsidR="007B1B49" w:rsidRPr="005077FD" w:rsidSect="0068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96FBF"/>
    <w:multiLevelType w:val="hybridMultilevel"/>
    <w:tmpl w:val="EC344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1MDE1NDM1sjC2NDVQ0lEKTi0uzszPAykwNKwFAPAEHa0tAAAA"/>
  </w:docVars>
  <w:rsids>
    <w:rsidRoot w:val="004A75A5"/>
    <w:rsid w:val="000050D0"/>
    <w:rsid w:val="00041013"/>
    <w:rsid w:val="00042A4D"/>
    <w:rsid w:val="00047D2C"/>
    <w:rsid w:val="00052B43"/>
    <w:rsid w:val="00065C2C"/>
    <w:rsid w:val="000B3CA0"/>
    <w:rsid w:val="000C67F4"/>
    <w:rsid w:val="000C7A66"/>
    <w:rsid w:val="000D3209"/>
    <w:rsid w:val="000F18A6"/>
    <w:rsid w:val="000F65CE"/>
    <w:rsid w:val="00146728"/>
    <w:rsid w:val="001547D1"/>
    <w:rsid w:val="00154F16"/>
    <w:rsid w:val="00156CF1"/>
    <w:rsid w:val="001668E1"/>
    <w:rsid w:val="0017125E"/>
    <w:rsid w:val="00171660"/>
    <w:rsid w:val="001A0620"/>
    <w:rsid w:val="001A570D"/>
    <w:rsid w:val="001D20DF"/>
    <w:rsid w:val="0021356A"/>
    <w:rsid w:val="00232068"/>
    <w:rsid w:val="00244B1E"/>
    <w:rsid w:val="00245CCA"/>
    <w:rsid w:val="002C5149"/>
    <w:rsid w:val="00301FDB"/>
    <w:rsid w:val="003067B3"/>
    <w:rsid w:val="00333529"/>
    <w:rsid w:val="00362F84"/>
    <w:rsid w:val="003863D4"/>
    <w:rsid w:val="003A26C7"/>
    <w:rsid w:val="003A402D"/>
    <w:rsid w:val="003C678E"/>
    <w:rsid w:val="004245E9"/>
    <w:rsid w:val="00425189"/>
    <w:rsid w:val="0043432A"/>
    <w:rsid w:val="00450AE4"/>
    <w:rsid w:val="00477011"/>
    <w:rsid w:val="00493723"/>
    <w:rsid w:val="004A75A5"/>
    <w:rsid w:val="004B5215"/>
    <w:rsid w:val="004D14B4"/>
    <w:rsid w:val="004F0B2E"/>
    <w:rsid w:val="005077FD"/>
    <w:rsid w:val="00513C75"/>
    <w:rsid w:val="00552889"/>
    <w:rsid w:val="005569A1"/>
    <w:rsid w:val="00573496"/>
    <w:rsid w:val="00573B08"/>
    <w:rsid w:val="005D76C3"/>
    <w:rsid w:val="00616D0A"/>
    <w:rsid w:val="00672888"/>
    <w:rsid w:val="00681935"/>
    <w:rsid w:val="00691432"/>
    <w:rsid w:val="006A201B"/>
    <w:rsid w:val="006C2581"/>
    <w:rsid w:val="006E58C4"/>
    <w:rsid w:val="006F00F7"/>
    <w:rsid w:val="00706D61"/>
    <w:rsid w:val="007221E2"/>
    <w:rsid w:val="007356EB"/>
    <w:rsid w:val="007627EB"/>
    <w:rsid w:val="00780F9E"/>
    <w:rsid w:val="00791A53"/>
    <w:rsid w:val="007B1B49"/>
    <w:rsid w:val="007B302C"/>
    <w:rsid w:val="007B6EEF"/>
    <w:rsid w:val="007E780C"/>
    <w:rsid w:val="008246E8"/>
    <w:rsid w:val="0090579C"/>
    <w:rsid w:val="0093621C"/>
    <w:rsid w:val="00942CD8"/>
    <w:rsid w:val="00965AFC"/>
    <w:rsid w:val="00983A04"/>
    <w:rsid w:val="009A3085"/>
    <w:rsid w:val="009D1A4F"/>
    <w:rsid w:val="009D7106"/>
    <w:rsid w:val="009F3ECF"/>
    <w:rsid w:val="00A41F40"/>
    <w:rsid w:val="00A5646A"/>
    <w:rsid w:val="00A63B9B"/>
    <w:rsid w:val="00A64B13"/>
    <w:rsid w:val="00A85BAA"/>
    <w:rsid w:val="00AC5D61"/>
    <w:rsid w:val="00AE587C"/>
    <w:rsid w:val="00AF04FE"/>
    <w:rsid w:val="00B12046"/>
    <w:rsid w:val="00B205DD"/>
    <w:rsid w:val="00B45560"/>
    <w:rsid w:val="00B80B0B"/>
    <w:rsid w:val="00BA4E9B"/>
    <w:rsid w:val="00BD42B9"/>
    <w:rsid w:val="00BE28E1"/>
    <w:rsid w:val="00BF73F5"/>
    <w:rsid w:val="00C25B24"/>
    <w:rsid w:val="00C60193"/>
    <w:rsid w:val="00C90E7B"/>
    <w:rsid w:val="00CD5982"/>
    <w:rsid w:val="00CF079C"/>
    <w:rsid w:val="00D33DED"/>
    <w:rsid w:val="00D836B6"/>
    <w:rsid w:val="00D938C1"/>
    <w:rsid w:val="00DB659A"/>
    <w:rsid w:val="00EA580A"/>
    <w:rsid w:val="00EF72C6"/>
    <w:rsid w:val="00F2244F"/>
    <w:rsid w:val="00F23507"/>
    <w:rsid w:val="00F319FD"/>
    <w:rsid w:val="00F435B2"/>
    <w:rsid w:val="00F815CB"/>
    <w:rsid w:val="00F81EC2"/>
    <w:rsid w:val="00F87F44"/>
    <w:rsid w:val="00FB4ED5"/>
    <w:rsid w:val="00FD5EA2"/>
    <w:rsid w:val="00FE41E5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8F644"/>
  <w15:docId w15:val="{EA53A544-3A7B-4D71-9429-71FD8A6D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3CA0"/>
    <w:rPr>
      <w:color w:val="0000FF" w:themeColor="hyperlink"/>
      <w:u w:val="single"/>
    </w:rPr>
  </w:style>
  <w:style w:type="character" w:customStyle="1" w:styleId="textquestion">
    <w:name w:val="textquestion"/>
    <w:basedOn w:val="DefaultParagraphFont"/>
    <w:rsid w:val="005077FD"/>
  </w:style>
  <w:style w:type="character" w:customStyle="1" w:styleId="st">
    <w:name w:val="st"/>
    <w:basedOn w:val="DefaultParagraphFont"/>
    <w:rsid w:val="00791A53"/>
  </w:style>
  <w:style w:type="character" w:customStyle="1" w:styleId="skypec2ctextspan">
    <w:name w:val="skype_c2c_text_span"/>
    <w:basedOn w:val="DefaultParagraphFont"/>
    <w:rsid w:val="00C25B24"/>
  </w:style>
  <w:style w:type="character" w:styleId="CommentReference">
    <w:name w:val="annotation reference"/>
    <w:basedOn w:val="DefaultParagraphFont"/>
    <w:uiPriority w:val="99"/>
    <w:semiHidden/>
    <w:unhideWhenUsed/>
    <w:rsid w:val="00983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A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A0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251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70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gonzalez@auckland.ac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zfen124@aucklanduni.ac.n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o-ethics@auckland.ac.n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.mutch@auckland.ac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gonzalez@auckland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F143-14DE-4BDF-B44B-7DB764A9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Feng Zhenan</cp:lastModifiedBy>
  <cp:revision>69</cp:revision>
  <dcterms:created xsi:type="dcterms:W3CDTF">2016-01-13T08:50:00Z</dcterms:created>
  <dcterms:modified xsi:type="dcterms:W3CDTF">2019-09-18T23:50:00Z</dcterms:modified>
</cp:coreProperties>
</file>